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FBB94" w14:textId="77777777" w:rsidR="00FC4A8C" w:rsidRDefault="00FC4A8C" w:rsidP="00350AAE">
      <w:pPr>
        <w:ind w:left="5040" w:hanging="5040"/>
        <w:rPr>
          <w:rFonts w:ascii="Arial" w:hAnsi="Arial" w:cs="Arial"/>
        </w:rPr>
      </w:pPr>
    </w:p>
    <w:p w14:paraId="4EABD470" w14:textId="77777777" w:rsidR="00FC4A8C" w:rsidRDefault="00FC4A8C">
      <w:pPr>
        <w:ind w:left="5040" w:firstLine="720"/>
        <w:rPr>
          <w:rFonts w:ascii="Arial" w:hAnsi="Arial" w:cs="Arial"/>
        </w:rPr>
      </w:pPr>
    </w:p>
    <w:p w14:paraId="3101A4F4" w14:textId="0DD5646A" w:rsidR="00FC4A8C" w:rsidRDefault="00FC4A8C">
      <w:pPr>
        <w:ind w:left="5040" w:firstLine="720"/>
        <w:rPr>
          <w:rFonts w:ascii="Arial" w:hAnsi="Arial" w:cs="Arial"/>
        </w:rPr>
      </w:pPr>
      <w:r>
        <w:rPr>
          <w:rFonts w:ascii="Arial" w:hAnsi="Arial" w:cs="Arial"/>
        </w:rPr>
        <w:t>Information Governance</w:t>
      </w:r>
    </w:p>
    <w:p w14:paraId="4E79E856" w14:textId="77777777" w:rsidR="00FD7A80" w:rsidRDefault="00FD7A80">
      <w:pPr>
        <w:ind w:left="5040" w:firstLine="720"/>
        <w:rPr>
          <w:rFonts w:ascii="Arial" w:hAnsi="Arial" w:cs="Arial"/>
        </w:rPr>
      </w:pPr>
    </w:p>
    <w:p w14:paraId="2721FD6F" w14:textId="77777777" w:rsidR="00FC4A8C" w:rsidRDefault="00FC4A8C" w:rsidP="002E0B06">
      <w:pPr>
        <w:rPr>
          <w:rFonts w:ascii="Arial" w:hAnsi="Arial" w:cs="Arial"/>
        </w:rPr>
      </w:pPr>
    </w:p>
    <w:p w14:paraId="5E04482A" w14:textId="7F80C90F" w:rsidR="00FC4A8C" w:rsidRDefault="003B006C" w:rsidP="002E0B06">
      <w:pPr>
        <w:rPr>
          <w:rFonts w:ascii="Arial" w:hAnsi="Arial" w:cs="Arial"/>
        </w:rPr>
      </w:pPr>
      <w:r>
        <w:rPr>
          <w:rFonts w:ascii="Arial" w:hAnsi="Arial" w:cs="Arial"/>
          <w:noProof/>
        </w:rPr>
        <w:t>18</w:t>
      </w:r>
      <w:r w:rsidR="00E0783A">
        <w:rPr>
          <w:rFonts w:ascii="Arial" w:hAnsi="Arial" w:cs="Arial"/>
          <w:noProof/>
        </w:rPr>
        <w:t xml:space="preserve"> </w:t>
      </w:r>
      <w:r w:rsidR="00877292">
        <w:rPr>
          <w:rFonts w:ascii="Arial" w:hAnsi="Arial" w:cs="Arial"/>
          <w:noProof/>
        </w:rPr>
        <w:t>July</w:t>
      </w:r>
      <w:r w:rsidR="00E0783A">
        <w:rPr>
          <w:rFonts w:ascii="Arial" w:hAnsi="Arial" w:cs="Arial"/>
          <w:noProof/>
        </w:rPr>
        <w:t xml:space="preserve"> 2025</w:t>
      </w:r>
      <w:r w:rsidR="00FC4A8C">
        <w:rPr>
          <w:rFonts w:ascii="Arial" w:hAnsi="Arial" w:cs="Arial"/>
        </w:rPr>
        <w:tab/>
      </w:r>
      <w:r w:rsidR="00FC4A8C">
        <w:rPr>
          <w:rFonts w:ascii="Arial" w:hAnsi="Arial" w:cs="Arial"/>
        </w:rPr>
        <w:tab/>
      </w:r>
      <w:r w:rsidR="00D90045">
        <w:rPr>
          <w:rFonts w:ascii="Arial" w:hAnsi="Arial" w:cs="Arial"/>
        </w:rPr>
        <w:tab/>
      </w:r>
      <w:r w:rsidR="00D90045">
        <w:rPr>
          <w:rFonts w:ascii="Arial" w:hAnsi="Arial" w:cs="Arial"/>
        </w:rPr>
        <w:tab/>
      </w:r>
      <w:r w:rsidR="00D90045">
        <w:rPr>
          <w:rFonts w:ascii="Arial" w:hAnsi="Arial" w:cs="Arial"/>
        </w:rPr>
        <w:tab/>
      </w:r>
      <w:r w:rsidR="00FD7A80">
        <w:rPr>
          <w:rFonts w:ascii="Arial" w:hAnsi="Arial" w:cs="Arial"/>
        </w:rPr>
        <w:tab/>
      </w:r>
      <w:r w:rsidR="00FD7A80">
        <w:rPr>
          <w:rFonts w:ascii="Arial" w:hAnsi="Arial" w:cs="Arial"/>
        </w:rPr>
        <w:tab/>
      </w:r>
      <w:r w:rsidR="00FC4A8C">
        <w:rPr>
          <w:rFonts w:ascii="Arial" w:hAnsi="Arial" w:cs="Arial"/>
          <w:b/>
          <w:bCs/>
        </w:rPr>
        <w:t xml:space="preserve">Our Ref: </w:t>
      </w:r>
      <w:r w:rsidR="00D90045">
        <w:rPr>
          <w:rFonts w:ascii="Arial" w:hAnsi="Arial" w:cs="Arial"/>
        </w:rPr>
        <w:t>FOI</w:t>
      </w:r>
      <w:r w:rsidR="00FC4A8C">
        <w:rPr>
          <w:rFonts w:ascii="Arial" w:hAnsi="Arial" w:cs="Arial"/>
        </w:rPr>
        <w:tab/>
      </w:r>
      <w:r w:rsidR="00B2533C">
        <w:rPr>
          <w:rFonts w:ascii="Arial" w:hAnsi="Arial" w:cs="Arial"/>
        </w:rPr>
        <w:t xml:space="preserve"> 1157</w:t>
      </w:r>
    </w:p>
    <w:p w14:paraId="0AAE3778" w14:textId="77777777" w:rsidR="00FD7A80" w:rsidRDefault="00FD7A80" w:rsidP="002E0B06">
      <w:pPr>
        <w:rPr>
          <w:rFonts w:ascii="Arial" w:hAnsi="Arial" w:cs="Arial"/>
          <w:b/>
          <w:bCs/>
        </w:rPr>
      </w:pPr>
      <w:bookmarkStart w:id="0" w:name="_GoBack"/>
      <w:bookmarkEnd w:id="0"/>
    </w:p>
    <w:p w14:paraId="65515FFA" w14:textId="77777777" w:rsidR="00FC4A8C" w:rsidRDefault="00FC4A8C">
      <w:pPr>
        <w:pStyle w:val="Header"/>
        <w:tabs>
          <w:tab w:val="clear" w:pos="4153"/>
          <w:tab w:val="clear" w:pos="8306"/>
        </w:tabs>
        <w:ind w:left="720" w:firstLine="720"/>
      </w:pPr>
      <w:r>
        <w:tab/>
      </w:r>
      <w:r>
        <w:tab/>
      </w:r>
      <w:r>
        <w:tab/>
      </w:r>
      <w:r>
        <w:tab/>
      </w:r>
      <w:r>
        <w:tab/>
      </w:r>
      <w:r>
        <w:tab/>
      </w:r>
    </w:p>
    <w:p w14:paraId="7DDBE929" w14:textId="77777777" w:rsidR="00FC4A8C" w:rsidRDefault="00D90045" w:rsidP="008D7EC8">
      <w:pPr>
        <w:ind w:left="-180" w:firstLine="180"/>
        <w:rPr>
          <w:rFonts w:ascii="Arial" w:hAnsi="Arial" w:cs="Arial"/>
        </w:rPr>
      </w:pPr>
      <w:r>
        <w:rPr>
          <w:rFonts w:ascii="Arial" w:hAnsi="Arial" w:cs="Arial"/>
        </w:rPr>
        <w:t xml:space="preserve">Dear </w:t>
      </w:r>
    </w:p>
    <w:p w14:paraId="788CC6F2" w14:textId="77777777" w:rsidR="00FC4A8C" w:rsidRDefault="00FC4A8C" w:rsidP="008D7EC8">
      <w:pPr>
        <w:ind w:firstLine="180"/>
        <w:rPr>
          <w:rFonts w:ascii="Arial" w:hAnsi="Arial" w:cs="Arial"/>
        </w:rPr>
      </w:pPr>
    </w:p>
    <w:p w14:paraId="4BB93843" w14:textId="77777777" w:rsidR="00FC4A8C" w:rsidRDefault="00FC4A8C" w:rsidP="008D7EC8">
      <w:pPr>
        <w:rPr>
          <w:rFonts w:ascii="Arial" w:hAnsi="Arial" w:cs="Arial"/>
          <w:b/>
          <w:bCs/>
        </w:rPr>
      </w:pPr>
      <w:r>
        <w:rPr>
          <w:rFonts w:ascii="Arial" w:hAnsi="Arial" w:cs="Arial"/>
          <w:b/>
          <w:bCs/>
        </w:rPr>
        <w:t>Fre</w:t>
      </w:r>
      <w:r w:rsidR="00D90045">
        <w:rPr>
          <w:rFonts w:ascii="Arial" w:hAnsi="Arial" w:cs="Arial"/>
          <w:b/>
          <w:bCs/>
        </w:rPr>
        <w:t xml:space="preserve">edom of Information Act 2000 </w:t>
      </w:r>
    </w:p>
    <w:p w14:paraId="1BB0300B" w14:textId="77777777" w:rsidR="00D90045" w:rsidRDefault="00D90045" w:rsidP="008D7EC8">
      <w:pPr>
        <w:rPr>
          <w:rFonts w:ascii="Arial" w:hAnsi="Arial" w:cs="Arial"/>
          <w:b/>
          <w:bCs/>
        </w:rPr>
      </w:pPr>
      <w:r>
        <w:rPr>
          <w:rFonts w:ascii="Arial" w:hAnsi="Arial" w:cs="Arial"/>
          <w:b/>
          <w:bCs/>
        </w:rPr>
        <w:t xml:space="preserve">Information in relation to </w:t>
      </w:r>
      <w:r w:rsidR="00B2533C">
        <w:rPr>
          <w:rFonts w:ascii="Arial" w:hAnsi="Arial" w:cs="Arial"/>
          <w:b/>
          <w:bCs/>
        </w:rPr>
        <w:t>ADHD Care and Support for Adults and Children</w:t>
      </w:r>
    </w:p>
    <w:p w14:paraId="512FD755" w14:textId="77777777" w:rsidR="00FC4A8C" w:rsidRDefault="00FC4A8C" w:rsidP="008D7EC8">
      <w:pPr>
        <w:rPr>
          <w:rFonts w:ascii="Arial" w:hAnsi="Arial" w:cs="Arial"/>
        </w:rPr>
      </w:pPr>
    </w:p>
    <w:p w14:paraId="3364C0B4" w14:textId="77777777" w:rsidR="00FC4A8C" w:rsidRDefault="00FC4A8C" w:rsidP="008D7EC8">
      <w:pPr>
        <w:rPr>
          <w:rFonts w:ascii="Arial" w:hAnsi="Arial" w:cs="Arial"/>
        </w:rPr>
      </w:pPr>
      <w:r>
        <w:rPr>
          <w:rFonts w:ascii="Arial" w:hAnsi="Arial" w:cs="Arial"/>
        </w:rPr>
        <w:t xml:space="preserve">I am writing to confirm that the South Eastern Health &amp; Social Care Trust (the Trust) has now completed its search for information relating to </w:t>
      </w:r>
      <w:r w:rsidR="00DF454A">
        <w:rPr>
          <w:rFonts w:ascii="Arial" w:hAnsi="Arial" w:cs="Arial"/>
        </w:rPr>
        <w:t>above</w:t>
      </w:r>
      <w:r>
        <w:rPr>
          <w:rFonts w:ascii="Arial" w:hAnsi="Arial" w:cs="Arial"/>
        </w:rPr>
        <w:t xml:space="preserve"> which you requested on </w:t>
      </w:r>
      <w:r w:rsidR="00B2533C">
        <w:rPr>
          <w:rFonts w:ascii="Arial" w:hAnsi="Arial" w:cs="Arial"/>
          <w:noProof/>
        </w:rPr>
        <w:t>2 May</w:t>
      </w:r>
      <w:r w:rsidR="00D15E75">
        <w:rPr>
          <w:rFonts w:ascii="Arial" w:hAnsi="Arial" w:cs="Arial"/>
          <w:noProof/>
        </w:rPr>
        <w:t xml:space="preserve"> 2025</w:t>
      </w:r>
      <w:r>
        <w:rPr>
          <w:rFonts w:ascii="Arial" w:hAnsi="Arial" w:cs="Arial"/>
        </w:rPr>
        <w:t>.</w:t>
      </w:r>
      <w:r w:rsidR="00877292" w:rsidRPr="00877292">
        <w:rPr>
          <w:rFonts w:ascii="Arial" w:hAnsi="Arial" w:cs="Arial"/>
        </w:rPr>
        <w:t xml:space="preserve"> </w:t>
      </w:r>
      <w:r w:rsidR="00877292">
        <w:rPr>
          <w:rFonts w:ascii="Arial" w:hAnsi="Arial" w:cs="Arial"/>
        </w:rPr>
        <w:t xml:space="preserve">Please accept my apologies for the delay in responding to your request. </w:t>
      </w:r>
      <w:r w:rsidR="00877292" w:rsidRPr="00A75338">
        <w:rPr>
          <w:rFonts w:ascii="Arial" w:hAnsi="Arial" w:cs="Arial"/>
        </w:rPr>
        <w:t>Thank you for your understanding and forbearance</w:t>
      </w:r>
      <w:r w:rsidR="00877292">
        <w:rPr>
          <w:rFonts w:ascii="Arial" w:hAnsi="Arial" w:cs="Arial"/>
        </w:rPr>
        <w:t>.</w:t>
      </w:r>
    </w:p>
    <w:p w14:paraId="3B4197A7" w14:textId="77777777" w:rsidR="00FC4A8C" w:rsidRDefault="00FC4A8C" w:rsidP="008D7EC8">
      <w:pPr>
        <w:rPr>
          <w:rFonts w:ascii="Arial" w:hAnsi="Arial" w:cs="Arial"/>
        </w:rPr>
      </w:pPr>
    </w:p>
    <w:p w14:paraId="5E63A879" w14:textId="77777777" w:rsidR="00FC4A8C" w:rsidRPr="00D90045" w:rsidRDefault="00FC4A8C" w:rsidP="008D7EC8">
      <w:pPr>
        <w:rPr>
          <w:rFonts w:ascii="Arial" w:hAnsi="Arial" w:cs="Arial"/>
        </w:rPr>
      </w:pPr>
      <w:r w:rsidRPr="00D90045">
        <w:rPr>
          <w:rFonts w:ascii="Arial" w:hAnsi="Arial" w:cs="Arial"/>
        </w:rPr>
        <w:t xml:space="preserve">A response to each of the questions raised has been provided by the </w:t>
      </w:r>
      <w:r w:rsidR="00B2533C">
        <w:rPr>
          <w:rFonts w:ascii="Arial" w:hAnsi="Arial" w:cs="Arial"/>
        </w:rPr>
        <w:t xml:space="preserve">Adult Services &amp; Prison Healthcare and Children’s Services &amp; Social Care </w:t>
      </w:r>
      <w:r w:rsidRPr="00D90045">
        <w:rPr>
          <w:rFonts w:ascii="Arial" w:hAnsi="Arial" w:cs="Arial"/>
        </w:rPr>
        <w:t>Directorate</w:t>
      </w:r>
      <w:r w:rsidR="00553FA2">
        <w:rPr>
          <w:rFonts w:ascii="Arial" w:hAnsi="Arial" w:cs="Arial"/>
        </w:rPr>
        <w:t>s</w:t>
      </w:r>
      <w:r w:rsidRPr="00D90045">
        <w:rPr>
          <w:rFonts w:ascii="Arial" w:hAnsi="Arial" w:cs="Arial"/>
        </w:rPr>
        <w:t xml:space="preserve"> and is attached in Appendix A.</w:t>
      </w:r>
    </w:p>
    <w:p w14:paraId="30431CC0" w14:textId="77777777" w:rsidR="00FC4A8C" w:rsidRPr="006B4A9D" w:rsidRDefault="00FC4A8C" w:rsidP="008D7EC8">
      <w:pPr>
        <w:rPr>
          <w:rFonts w:ascii="Arial" w:hAnsi="Arial" w:cs="Arial"/>
          <w:i/>
        </w:rPr>
      </w:pPr>
    </w:p>
    <w:p w14:paraId="19B2AFB8" w14:textId="77777777" w:rsidR="00FC4A8C" w:rsidRDefault="00FC4A8C"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14:paraId="770BE1A2" w14:textId="77777777" w:rsidR="00FC4A8C" w:rsidRDefault="00FC4A8C" w:rsidP="008D7EC8">
      <w:pPr>
        <w:rPr>
          <w:rFonts w:ascii="Arial" w:hAnsi="Arial" w:cs="Arial"/>
        </w:rPr>
      </w:pPr>
    </w:p>
    <w:p w14:paraId="1DDC021C" w14:textId="77777777" w:rsidR="00FC4A8C" w:rsidRDefault="00FC4A8C" w:rsidP="008D7EC8">
      <w:pPr>
        <w:rPr>
          <w:rFonts w:ascii="Arial" w:hAnsi="Arial" w:cs="Arial"/>
        </w:rPr>
      </w:pPr>
      <w:r w:rsidRPr="0014247E">
        <w:rPr>
          <w:rFonts w:ascii="Arial" w:hAnsi="Arial" w:cs="Arial"/>
        </w:rPr>
        <w:t>If, after receiving a response, you remain unhappy, you can refer your complaint to the Information Commissioner at The Information Commissioner’s Office –Northern Ireland, 3rd Floor, 14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1C49A233" w14:textId="77777777" w:rsidR="00FC4A8C" w:rsidRDefault="00FC4A8C" w:rsidP="008D7EC8">
      <w:pPr>
        <w:rPr>
          <w:rFonts w:ascii="Arial" w:hAnsi="Arial" w:cs="Arial"/>
        </w:rPr>
      </w:pPr>
    </w:p>
    <w:p w14:paraId="4FE03094" w14:textId="77777777" w:rsidR="00FC4A8C" w:rsidRDefault="00FC4A8C" w:rsidP="008D7EC8">
      <w:pPr>
        <w:rPr>
          <w:rFonts w:ascii="Arial" w:hAnsi="Arial" w:cs="Arial"/>
        </w:rPr>
      </w:pPr>
      <w:r>
        <w:rPr>
          <w:rFonts w:ascii="Arial" w:hAnsi="Arial" w:cs="Arial"/>
        </w:rPr>
        <w:t>If you have any queries about this letter, please do not hesitate to contact me.</w:t>
      </w:r>
    </w:p>
    <w:p w14:paraId="66B4847E" w14:textId="77777777" w:rsidR="00FC4A8C" w:rsidRDefault="00FC4A8C" w:rsidP="008D7EC8">
      <w:pPr>
        <w:rPr>
          <w:rFonts w:ascii="Arial" w:hAnsi="Arial" w:cs="Arial"/>
        </w:rPr>
      </w:pPr>
      <w:r>
        <w:rPr>
          <w:rFonts w:ascii="Arial" w:hAnsi="Arial" w:cs="Arial"/>
        </w:rPr>
        <w:t>Please remember to quote the reference number above in any future communications.</w:t>
      </w:r>
    </w:p>
    <w:p w14:paraId="364BB0BD" w14:textId="77777777" w:rsidR="00FC4A8C" w:rsidRDefault="00FC4A8C" w:rsidP="008D7EC8">
      <w:pPr>
        <w:rPr>
          <w:rFonts w:ascii="Arial" w:hAnsi="Arial" w:cs="Arial"/>
        </w:rPr>
      </w:pPr>
    </w:p>
    <w:p w14:paraId="10C809C5" w14:textId="77777777" w:rsidR="00FC4A8C" w:rsidRDefault="00FC4A8C" w:rsidP="008D7EC8">
      <w:pPr>
        <w:pStyle w:val="Heading1"/>
        <w:rPr>
          <w:u w:val="none"/>
        </w:rPr>
      </w:pPr>
      <w:r>
        <w:rPr>
          <w:u w:val="none"/>
        </w:rPr>
        <w:t>Yours sincerely</w:t>
      </w:r>
    </w:p>
    <w:p w14:paraId="652B8C80" w14:textId="77777777" w:rsidR="00FC4A8C" w:rsidRDefault="00FC4A8C" w:rsidP="008D7EC8">
      <w:pPr>
        <w:rPr>
          <w:rFonts w:ascii="Arial" w:hAnsi="Arial" w:cs="Arial"/>
        </w:rPr>
      </w:pPr>
    </w:p>
    <w:p w14:paraId="52BA04B5" w14:textId="77777777" w:rsidR="00FC4A8C" w:rsidRDefault="00FC4A8C" w:rsidP="008D7EC8">
      <w:pPr>
        <w:rPr>
          <w:rFonts w:ascii="Arial" w:hAnsi="Arial" w:cs="Arial"/>
        </w:rPr>
      </w:pPr>
    </w:p>
    <w:p w14:paraId="45537769" w14:textId="77777777" w:rsidR="00FC4A8C" w:rsidRDefault="00FC4A8C" w:rsidP="008D7EC8">
      <w:pPr>
        <w:ind w:right="-514"/>
        <w:rPr>
          <w:rFonts w:ascii="Arial" w:hAnsi="Arial" w:cs="Arial"/>
        </w:rPr>
      </w:pPr>
      <w:r>
        <w:rPr>
          <w:rFonts w:ascii="Arial" w:hAnsi="Arial" w:cs="Arial"/>
        </w:rPr>
        <w:t>______________________________</w:t>
      </w:r>
    </w:p>
    <w:p w14:paraId="2E18C0F3" w14:textId="77777777" w:rsidR="00FC4A8C" w:rsidRDefault="00D90045" w:rsidP="008D7EC8">
      <w:pPr>
        <w:ind w:right="-514"/>
        <w:rPr>
          <w:rFonts w:ascii="Arial" w:hAnsi="Arial" w:cs="Arial"/>
          <w:b/>
          <w:bCs/>
        </w:rPr>
      </w:pPr>
      <w:r>
        <w:rPr>
          <w:rFonts w:ascii="Arial" w:hAnsi="Arial" w:cs="Arial"/>
          <w:b/>
          <w:bCs/>
        </w:rPr>
        <w:t>Rebecca Manning</w:t>
      </w:r>
    </w:p>
    <w:p w14:paraId="06AF00E6" w14:textId="77777777" w:rsidR="00FC4A8C" w:rsidRPr="007A2C8D" w:rsidRDefault="00D90045" w:rsidP="007A2C8D">
      <w:pPr>
        <w:ind w:right="-514"/>
        <w:rPr>
          <w:rFonts w:ascii="Arial" w:hAnsi="Arial" w:cs="Arial"/>
          <w:b/>
          <w:bCs/>
        </w:rPr>
      </w:pPr>
      <w:r>
        <w:rPr>
          <w:rFonts w:ascii="Arial" w:hAnsi="Arial" w:cs="Arial"/>
          <w:b/>
          <w:bCs/>
        </w:rPr>
        <w:t>Information Governance Officer</w:t>
      </w:r>
    </w:p>
    <w:p w14:paraId="58714FEF" w14:textId="77777777" w:rsidR="00FC4A8C" w:rsidRDefault="003B006C" w:rsidP="008D7EC8">
      <w:pPr>
        <w:rPr>
          <w:rFonts w:ascii="Arial" w:hAnsi="Arial" w:cs="Arial"/>
        </w:rPr>
        <w:sectPr w:rsidR="00FC4A8C" w:rsidSect="003B006C">
          <w:footerReference w:type="default" r:id="rId10"/>
          <w:headerReference w:type="first" r:id="rId11"/>
          <w:pgSz w:w="11906" w:h="16838"/>
          <w:pgMar w:top="1440" w:right="1286" w:bottom="1440" w:left="1800" w:header="708" w:footer="708" w:gutter="0"/>
          <w:pgNumType w:start="1"/>
          <w:cols w:space="708"/>
          <w:titlePg/>
          <w:docGrid w:linePitch="360"/>
        </w:sectPr>
      </w:pPr>
      <w:r>
        <w:rPr>
          <w:rFonts w:ascii="Arial" w:hAnsi="Arial" w:cs="Arial"/>
        </w:rPr>
        <w:tab/>
      </w:r>
      <w:r>
        <w:rPr>
          <w:rFonts w:ascii="Arial" w:hAnsi="Arial" w:cs="Arial"/>
        </w:rPr>
        <w:tab/>
      </w:r>
    </w:p>
    <w:p w14:paraId="0E146F0D" w14:textId="77777777" w:rsidR="00D85D23" w:rsidRDefault="00D85D23" w:rsidP="00D90045">
      <w:pPr>
        <w:rPr>
          <w:rFonts w:ascii="Arial" w:hAnsi="Arial" w:cs="Arial"/>
          <w:color w:val="A6A6A6"/>
        </w:rPr>
      </w:pPr>
    </w:p>
    <w:p w14:paraId="40F4F66D" w14:textId="77777777" w:rsidR="00D85D23" w:rsidRDefault="00D85D23" w:rsidP="00D90045">
      <w:pPr>
        <w:rPr>
          <w:rFonts w:ascii="Arial" w:hAnsi="Arial" w:cs="Arial"/>
          <w:color w:val="A6A6A6"/>
        </w:rPr>
      </w:pPr>
    </w:p>
    <w:p w14:paraId="109E8FFD" w14:textId="77777777" w:rsidR="00D85D23" w:rsidRDefault="00D85D23" w:rsidP="00D90045">
      <w:pPr>
        <w:rPr>
          <w:rFonts w:ascii="Arial" w:hAnsi="Arial" w:cs="Arial"/>
          <w:color w:val="A6A6A6"/>
        </w:rPr>
      </w:pPr>
    </w:p>
    <w:p w14:paraId="2E068EF7" w14:textId="77777777" w:rsidR="00D90045" w:rsidRPr="00C41FBC" w:rsidRDefault="00B2533C" w:rsidP="00D90045">
      <w:pPr>
        <w:rPr>
          <w:rFonts w:ascii="Arial" w:hAnsi="Arial" w:cs="Arial"/>
          <w:color w:val="A6A6A6"/>
        </w:rPr>
      </w:pPr>
      <w:r>
        <w:rPr>
          <w:rFonts w:ascii="Arial" w:hAnsi="Arial" w:cs="Arial"/>
          <w:color w:val="A6A6A6"/>
        </w:rPr>
        <w:t>Ref 1157</w:t>
      </w:r>
      <w:r w:rsidR="00D90045">
        <w:rPr>
          <w:rFonts w:ascii="Arial" w:hAnsi="Arial" w:cs="Arial"/>
          <w:color w:val="A6A6A6"/>
        </w:rPr>
        <w:t xml:space="preserve"> </w:t>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Pr>
          <w:rFonts w:ascii="Arial" w:hAnsi="Arial" w:cs="Arial"/>
          <w:color w:val="A6A6A6"/>
        </w:rPr>
        <w:tab/>
      </w:r>
      <w:r w:rsidR="00D90045" w:rsidRPr="00C41FBC">
        <w:rPr>
          <w:rFonts w:ascii="Arial" w:hAnsi="Arial" w:cs="Arial"/>
          <w:color w:val="A6A6A6"/>
        </w:rPr>
        <w:t>Appendix A</w:t>
      </w:r>
    </w:p>
    <w:p w14:paraId="4CA75A18" w14:textId="77777777" w:rsidR="00B2533C" w:rsidRPr="00B2533C" w:rsidRDefault="00B2533C" w:rsidP="00BF1550">
      <w:pPr>
        <w:rPr>
          <w:rFonts w:ascii="Arial" w:hAnsi="Arial" w:cs="Arial"/>
          <w:b/>
          <w:i/>
        </w:rPr>
      </w:pPr>
    </w:p>
    <w:p w14:paraId="4B3825AE" w14:textId="77777777" w:rsidR="00B2533C" w:rsidRDefault="00B2533C" w:rsidP="00B2533C">
      <w:pPr>
        <w:ind w:left="720" w:hanging="720"/>
        <w:rPr>
          <w:rFonts w:ascii="Arial" w:hAnsi="Arial" w:cs="Arial"/>
          <w:b/>
          <w:i/>
        </w:rPr>
      </w:pPr>
      <w:r>
        <w:rPr>
          <w:rFonts w:ascii="Arial" w:hAnsi="Arial" w:cs="Arial"/>
          <w:b/>
          <w:i/>
        </w:rPr>
        <w:t>Q1.</w:t>
      </w:r>
      <w:r w:rsidRPr="00B2533C">
        <w:rPr>
          <w:rFonts w:ascii="Arial" w:hAnsi="Arial" w:cs="Arial"/>
          <w:b/>
          <w:i/>
        </w:rPr>
        <w:tab/>
        <w:t>How many new ADHD assessments are carried out each month, broken down by adults and children, for the past 24 months?</w:t>
      </w:r>
    </w:p>
    <w:p w14:paraId="440A71AE" w14:textId="77777777" w:rsidR="00B2533C" w:rsidRDefault="00B2533C" w:rsidP="00B2533C">
      <w:pPr>
        <w:ind w:left="720" w:hanging="720"/>
        <w:rPr>
          <w:rFonts w:ascii="Arial" w:hAnsi="Arial" w:cs="Arial"/>
          <w:b/>
          <w:i/>
        </w:rPr>
      </w:pPr>
    </w:p>
    <w:p w14:paraId="5FB80882" w14:textId="77777777" w:rsidR="00B2533C" w:rsidRPr="00B2533C" w:rsidRDefault="00B2533C" w:rsidP="00B2533C">
      <w:pPr>
        <w:ind w:left="720" w:hanging="720"/>
        <w:rPr>
          <w:rFonts w:ascii="Arial" w:hAnsi="Arial" w:cs="Arial"/>
        </w:rPr>
      </w:pPr>
      <w:r w:rsidRPr="00B2533C">
        <w:rPr>
          <w:rFonts w:ascii="Arial" w:hAnsi="Arial" w:cs="Arial"/>
        </w:rPr>
        <w:t>A1a.</w:t>
      </w:r>
      <w:r w:rsidR="00BF1550">
        <w:rPr>
          <w:rFonts w:ascii="Arial" w:hAnsi="Arial" w:cs="Arial"/>
        </w:rPr>
        <w:tab/>
        <w:t xml:space="preserve">Adults - </w:t>
      </w:r>
      <w:r w:rsidR="00BF1550" w:rsidRPr="00BF1550">
        <w:rPr>
          <w:rFonts w:ascii="Arial" w:hAnsi="Arial" w:cs="Arial"/>
        </w:rPr>
        <w:t xml:space="preserve">No diagnostic assessments </w:t>
      </w:r>
      <w:r w:rsidR="009609FC">
        <w:rPr>
          <w:rFonts w:ascii="Arial" w:hAnsi="Arial" w:cs="Arial"/>
        </w:rPr>
        <w:t xml:space="preserve">have </w:t>
      </w:r>
      <w:r w:rsidR="00BF1550" w:rsidRPr="00BF1550">
        <w:rPr>
          <w:rFonts w:ascii="Arial" w:hAnsi="Arial" w:cs="Arial"/>
        </w:rPr>
        <w:t>be</w:t>
      </w:r>
      <w:r w:rsidR="009609FC">
        <w:rPr>
          <w:rFonts w:ascii="Arial" w:hAnsi="Arial" w:cs="Arial"/>
        </w:rPr>
        <w:t>en</w:t>
      </w:r>
      <w:r w:rsidR="00BF1550" w:rsidRPr="00BF1550">
        <w:rPr>
          <w:rFonts w:ascii="Arial" w:hAnsi="Arial" w:cs="Arial"/>
        </w:rPr>
        <w:t xml:space="preserve"> carried out for adults as the Trust has not received formal commissioning or funding for an Attention Deficit Hyperactivity Disorder (ADHD) Service.</w:t>
      </w:r>
    </w:p>
    <w:p w14:paraId="322B5D70" w14:textId="77777777" w:rsidR="00B2533C" w:rsidRPr="00B2533C" w:rsidRDefault="00B2533C" w:rsidP="00B2533C">
      <w:pPr>
        <w:ind w:left="720" w:hanging="720"/>
        <w:rPr>
          <w:rFonts w:ascii="Arial" w:hAnsi="Arial" w:cs="Arial"/>
        </w:rPr>
      </w:pPr>
    </w:p>
    <w:p w14:paraId="44AC4EFB" w14:textId="77777777" w:rsidR="00092F63" w:rsidRPr="00092F63" w:rsidRDefault="00B2533C" w:rsidP="00092F63">
      <w:pPr>
        <w:ind w:left="720" w:hanging="720"/>
        <w:rPr>
          <w:rFonts w:ascii="Arial" w:hAnsi="Arial" w:cs="Arial"/>
        </w:rPr>
      </w:pPr>
      <w:r w:rsidRPr="00B2533C">
        <w:rPr>
          <w:rFonts w:ascii="Arial" w:hAnsi="Arial" w:cs="Arial"/>
        </w:rPr>
        <w:t>A1b.</w:t>
      </w:r>
      <w:r w:rsidR="00BF1550">
        <w:rPr>
          <w:rFonts w:ascii="Arial" w:hAnsi="Arial" w:cs="Arial"/>
        </w:rPr>
        <w:tab/>
      </w:r>
      <w:r w:rsidR="00092F63">
        <w:rPr>
          <w:rFonts w:ascii="Arial" w:hAnsi="Arial" w:cs="Arial"/>
        </w:rPr>
        <w:t xml:space="preserve">Children - </w:t>
      </w:r>
      <w:r w:rsidR="00092F63" w:rsidRPr="00092F63">
        <w:rPr>
          <w:rFonts w:ascii="Arial" w:hAnsi="Arial" w:cs="Arial"/>
        </w:rPr>
        <w:t>Due to the new digital system, the information that you have requested is not centrally held in a w</w:t>
      </w:r>
      <w:r w:rsidR="00092F63">
        <w:rPr>
          <w:rFonts w:ascii="Arial" w:hAnsi="Arial" w:cs="Arial"/>
        </w:rPr>
        <w:t xml:space="preserve">ay which is easily extracted.  </w:t>
      </w:r>
      <w:r w:rsidR="00092F63" w:rsidRPr="00092F63">
        <w:rPr>
          <w:rFonts w:ascii="Arial" w:hAnsi="Arial" w:cs="Arial"/>
        </w:rPr>
        <w:t>To obtain this information would require a manual review of records.</w:t>
      </w:r>
    </w:p>
    <w:p w14:paraId="215EBCFD" w14:textId="77777777" w:rsidR="00092F63" w:rsidRPr="00092F63" w:rsidRDefault="00092F63" w:rsidP="00092F63">
      <w:pPr>
        <w:ind w:left="720" w:hanging="720"/>
        <w:rPr>
          <w:rFonts w:ascii="Arial" w:hAnsi="Arial" w:cs="Arial"/>
        </w:rPr>
      </w:pPr>
    </w:p>
    <w:p w14:paraId="4A850C87" w14:textId="77777777" w:rsidR="00092F63" w:rsidRPr="00092F63" w:rsidRDefault="00092F63" w:rsidP="00092F63">
      <w:pPr>
        <w:ind w:left="720"/>
        <w:rPr>
          <w:rFonts w:ascii="Arial" w:hAnsi="Arial" w:cs="Arial"/>
        </w:rPr>
      </w:pPr>
      <w:r w:rsidRPr="00092F63">
        <w:rPr>
          <w:rFonts w:ascii="Arial" w:hAnsi="Arial" w:cs="Arial"/>
        </w:rPr>
        <w:t>This would exceed the ‘Appropriate Limit’ as defined by the Freedom of Information Act 2000. The Trust therefore exempts the release of this information under Section 12(1).</w:t>
      </w:r>
    </w:p>
    <w:p w14:paraId="6D3E6FFB" w14:textId="77777777" w:rsidR="00092F63" w:rsidRPr="00092F63" w:rsidRDefault="00092F63" w:rsidP="00092F63">
      <w:pPr>
        <w:ind w:left="720" w:hanging="720"/>
        <w:rPr>
          <w:rFonts w:ascii="Arial" w:hAnsi="Arial" w:cs="Arial"/>
        </w:rPr>
      </w:pPr>
    </w:p>
    <w:p w14:paraId="0F5AE154" w14:textId="77777777" w:rsidR="00092F63" w:rsidRPr="00092F63" w:rsidRDefault="00092F63" w:rsidP="00092F63">
      <w:pPr>
        <w:ind w:left="720"/>
        <w:rPr>
          <w:rFonts w:ascii="Arial" w:hAnsi="Arial" w:cs="Arial"/>
        </w:rPr>
      </w:pPr>
      <w:r w:rsidRPr="00092F63">
        <w:rPr>
          <w:rFonts w:ascii="Arial" w:hAnsi="Arial" w:cs="Arial"/>
        </w:rPr>
        <w:t>12.-(1) Section 1(1) does not oblige a public authority to comply with a request for information if the authority estimates that the cost of complying with the request would exceed the appropriate limit.</w:t>
      </w:r>
    </w:p>
    <w:p w14:paraId="2C8311C8" w14:textId="77777777" w:rsidR="00092F63" w:rsidRPr="00092F63" w:rsidRDefault="00092F63" w:rsidP="00092F63">
      <w:pPr>
        <w:ind w:left="720" w:hanging="720"/>
        <w:rPr>
          <w:rFonts w:ascii="Arial" w:hAnsi="Arial" w:cs="Arial"/>
        </w:rPr>
      </w:pPr>
    </w:p>
    <w:p w14:paraId="3B4DFD53" w14:textId="77777777" w:rsidR="00092F63" w:rsidRDefault="00092F63" w:rsidP="00092F63">
      <w:pPr>
        <w:ind w:left="720"/>
        <w:rPr>
          <w:rFonts w:ascii="Arial" w:hAnsi="Arial" w:cs="Arial"/>
        </w:rPr>
      </w:pPr>
      <w:r w:rsidRPr="00092F63">
        <w:rPr>
          <w:rFonts w:ascii="Arial" w:hAnsi="Arial" w:cs="Arial"/>
        </w:rPr>
        <w:t>In accordance with the Freedom of Information Act 2000 this sta</w:t>
      </w:r>
      <w:r>
        <w:rPr>
          <w:rFonts w:ascii="Arial" w:hAnsi="Arial" w:cs="Arial"/>
        </w:rPr>
        <w:t>tement acts as a Refusal Notice in respect of Q1 – Children.</w:t>
      </w:r>
    </w:p>
    <w:p w14:paraId="39FC208F" w14:textId="77777777" w:rsidR="00092F63" w:rsidRDefault="00092F63" w:rsidP="00877292">
      <w:pPr>
        <w:ind w:left="720"/>
        <w:rPr>
          <w:rFonts w:ascii="Arial" w:hAnsi="Arial" w:cs="Arial"/>
        </w:rPr>
      </w:pPr>
    </w:p>
    <w:p w14:paraId="1879EBC3" w14:textId="77777777" w:rsidR="00B2533C" w:rsidRDefault="00092F63" w:rsidP="00877292">
      <w:pPr>
        <w:ind w:left="720"/>
        <w:rPr>
          <w:rFonts w:ascii="Arial" w:hAnsi="Arial" w:cs="Arial"/>
        </w:rPr>
      </w:pPr>
      <w:r>
        <w:rPr>
          <w:rFonts w:ascii="Arial" w:hAnsi="Arial" w:cs="Arial"/>
        </w:rPr>
        <w:t>However, the Trust can provide figures prior to the implementation of the new system. Please see Table 1 below for</w:t>
      </w:r>
      <w:r w:rsidR="00877292" w:rsidRPr="00877292">
        <w:rPr>
          <w:rFonts w:ascii="Arial" w:hAnsi="Arial" w:cs="Arial"/>
        </w:rPr>
        <w:t xml:space="preserve"> the per</w:t>
      </w:r>
      <w:r>
        <w:rPr>
          <w:rFonts w:ascii="Arial" w:hAnsi="Arial" w:cs="Arial"/>
        </w:rPr>
        <w:t>iod April 2023 to October 2023.</w:t>
      </w:r>
    </w:p>
    <w:p w14:paraId="18565B34" w14:textId="77777777" w:rsidR="00092F63" w:rsidRDefault="00092F63" w:rsidP="00877292">
      <w:pPr>
        <w:ind w:left="720"/>
        <w:rPr>
          <w:rFonts w:ascii="Arial" w:hAnsi="Arial" w:cs="Arial"/>
        </w:rPr>
      </w:pPr>
    </w:p>
    <w:p w14:paraId="43F598AE" w14:textId="77777777" w:rsidR="00092F63" w:rsidRPr="006B544C" w:rsidRDefault="006B544C" w:rsidP="00877292">
      <w:pPr>
        <w:ind w:left="720"/>
        <w:rPr>
          <w:rFonts w:ascii="Arial" w:hAnsi="Arial" w:cs="Arial"/>
          <w:color w:val="000000" w:themeColor="text1"/>
        </w:rPr>
      </w:pPr>
      <w:r>
        <w:rPr>
          <w:rFonts w:ascii="Arial" w:hAnsi="Arial" w:cs="Arial"/>
          <w:color w:val="000000" w:themeColor="text1"/>
        </w:rPr>
        <w:t>*</w:t>
      </w:r>
      <w:r w:rsidRPr="006B544C">
        <w:rPr>
          <w:rFonts w:ascii="Arial" w:hAnsi="Arial" w:cs="Arial"/>
          <w:color w:val="000000" w:themeColor="text1"/>
        </w:rPr>
        <w:t>Please note that the Adult figures included within Tabl</w:t>
      </w:r>
      <w:r>
        <w:rPr>
          <w:rFonts w:ascii="Arial" w:hAnsi="Arial" w:cs="Arial"/>
          <w:color w:val="000000" w:themeColor="text1"/>
        </w:rPr>
        <w:t>e 1 were patients</w:t>
      </w:r>
      <w:r w:rsidRPr="006B544C">
        <w:rPr>
          <w:rFonts w:ascii="Arial" w:hAnsi="Arial" w:cs="Arial"/>
          <w:color w:val="000000" w:themeColor="text1"/>
        </w:rPr>
        <w:t xml:space="preserve"> re</w:t>
      </w:r>
      <w:r>
        <w:rPr>
          <w:rFonts w:ascii="Arial" w:hAnsi="Arial" w:cs="Arial"/>
          <w:color w:val="000000" w:themeColor="text1"/>
        </w:rPr>
        <w:t>ferred as a Child but were 18+ y</w:t>
      </w:r>
      <w:r w:rsidRPr="006B544C">
        <w:rPr>
          <w:rFonts w:ascii="Arial" w:hAnsi="Arial" w:cs="Arial"/>
          <w:color w:val="000000" w:themeColor="text1"/>
        </w:rPr>
        <w:t>ears</w:t>
      </w:r>
      <w:r>
        <w:rPr>
          <w:rFonts w:ascii="Arial" w:hAnsi="Arial" w:cs="Arial"/>
          <w:color w:val="000000" w:themeColor="text1"/>
        </w:rPr>
        <w:t xml:space="preserve"> of age</w:t>
      </w:r>
      <w:r w:rsidRPr="006B544C">
        <w:rPr>
          <w:rFonts w:ascii="Arial" w:hAnsi="Arial" w:cs="Arial"/>
          <w:color w:val="000000" w:themeColor="text1"/>
        </w:rPr>
        <w:t xml:space="preserve"> when seen and diagnosed by the Children’s ADHD service.</w:t>
      </w:r>
    </w:p>
    <w:p w14:paraId="3FEF2D4B" w14:textId="77777777" w:rsidR="00877292" w:rsidRDefault="00877292" w:rsidP="00877292">
      <w:pPr>
        <w:ind w:left="720"/>
        <w:rPr>
          <w:rFonts w:ascii="Arial" w:hAnsi="Arial" w:cs="Arial"/>
        </w:rPr>
      </w:pPr>
    </w:p>
    <w:p w14:paraId="55A9672B" w14:textId="77777777" w:rsidR="00092F63" w:rsidRPr="00092F63" w:rsidRDefault="00092F63" w:rsidP="00877292">
      <w:pPr>
        <w:ind w:left="720"/>
        <w:rPr>
          <w:rFonts w:ascii="Arial" w:hAnsi="Arial" w:cs="Arial"/>
          <w:sz w:val="16"/>
          <w:szCs w:val="16"/>
        </w:rPr>
      </w:pPr>
      <w:r w:rsidRPr="00092F63">
        <w:rPr>
          <w:rFonts w:ascii="Arial" w:hAnsi="Arial" w:cs="Arial"/>
          <w:sz w:val="16"/>
          <w:szCs w:val="16"/>
        </w:rPr>
        <w:t>Table 1</w:t>
      </w:r>
    </w:p>
    <w:tbl>
      <w:tblPr>
        <w:tblStyle w:val="TableGrid"/>
        <w:tblW w:w="8505" w:type="dxa"/>
        <w:tblInd w:w="704" w:type="dxa"/>
        <w:tblLook w:val="04A0" w:firstRow="1" w:lastRow="0" w:firstColumn="1" w:lastColumn="0" w:noHBand="0" w:noVBand="1"/>
      </w:tblPr>
      <w:tblGrid>
        <w:gridCol w:w="1635"/>
        <w:gridCol w:w="931"/>
        <w:gridCol w:w="804"/>
        <w:gridCol w:w="824"/>
        <w:gridCol w:w="886"/>
        <w:gridCol w:w="974"/>
        <w:gridCol w:w="1354"/>
        <w:gridCol w:w="1097"/>
      </w:tblGrid>
      <w:tr w:rsidR="00877292" w14:paraId="011355C1" w14:textId="77777777" w:rsidTr="00877292">
        <w:trPr>
          <w:trHeight w:val="535"/>
        </w:trPr>
        <w:tc>
          <w:tcPr>
            <w:tcW w:w="1559" w:type="dxa"/>
            <w:vAlign w:val="center"/>
          </w:tcPr>
          <w:p w14:paraId="5EE7BD0D" w14:textId="77777777" w:rsidR="00877292" w:rsidRPr="00877292" w:rsidRDefault="00877292" w:rsidP="00877292">
            <w:pPr>
              <w:jc w:val="center"/>
              <w:rPr>
                <w:rFonts w:ascii="Arial" w:hAnsi="Arial" w:cs="Arial"/>
                <w:b/>
                <w:sz w:val="22"/>
                <w:szCs w:val="22"/>
              </w:rPr>
            </w:pPr>
            <w:r w:rsidRPr="00877292">
              <w:rPr>
                <w:rFonts w:ascii="Arial" w:hAnsi="Arial" w:cs="Arial"/>
                <w:b/>
                <w:sz w:val="22"/>
                <w:szCs w:val="22"/>
              </w:rPr>
              <w:t>Assessments</w:t>
            </w:r>
          </w:p>
        </w:tc>
        <w:tc>
          <w:tcPr>
            <w:tcW w:w="993" w:type="dxa"/>
            <w:vAlign w:val="center"/>
          </w:tcPr>
          <w:p w14:paraId="7B4C9328" w14:textId="77777777" w:rsidR="00877292" w:rsidRPr="00877292" w:rsidRDefault="00877292" w:rsidP="00877292">
            <w:pPr>
              <w:jc w:val="center"/>
              <w:rPr>
                <w:rFonts w:ascii="Arial" w:hAnsi="Arial" w:cs="Arial"/>
                <w:b/>
                <w:sz w:val="22"/>
                <w:szCs w:val="22"/>
              </w:rPr>
            </w:pPr>
            <w:r w:rsidRPr="00877292">
              <w:rPr>
                <w:rFonts w:ascii="Arial" w:hAnsi="Arial" w:cs="Arial"/>
                <w:b/>
                <w:sz w:val="22"/>
                <w:szCs w:val="22"/>
              </w:rPr>
              <w:t>April</w:t>
            </w:r>
          </w:p>
        </w:tc>
        <w:tc>
          <w:tcPr>
            <w:tcW w:w="850" w:type="dxa"/>
            <w:vAlign w:val="center"/>
          </w:tcPr>
          <w:p w14:paraId="43B653E7" w14:textId="77777777" w:rsidR="00877292" w:rsidRPr="00877292" w:rsidRDefault="00877292" w:rsidP="00877292">
            <w:pPr>
              <w:jc w:val="center"/>
              <w:rPr>
                <w:rFonts w:ascii="Arial" w:hAnsi="Arial" w:cs="Arial"/>
                <w:b/>
                <w:sz w:val="22"/>
                <w:szCs w:val="22"/>
              </w:rPr>
            </w:pPr>
            <w:r w:rsidRPr="00877292">
              <w:rPr>
                <w:rFonts w:ascii="Arial" w:hAnsi="Arial" w:cs="Arial"/>
                <w:b/>
                <w:sz w:val="22"/>
                <w:szCs w:val="22"/>
              </w:rPr>
              <w:t>May</w:t>
            </w:r>
          </w:p>
        </w:tc>
        <w:tc>
          <w:tcPr>
            <w:tcW w:w="851" w:type="dxa"/>
            <w:vAlign w:val="center"/>
          </w:tcPr>
          <w:p w14:paraId="44BD8DD3" w14:textId="77777777" w:rsidR="00877292" w:rsidRPr="00877292" w:rsidRDefault="00877292" w:rsidP="00877292">
            <w:pPr>
              <w:jc w:val="center"/>
              <w:rPr>
                <w:rFonts w:ascii="Arial" w:hAnsi="Arial" w:cs="Arial"/>
                <w:b/>
                <w:sz w:val="22"/>
                <w:szCs w:val="22"/>
              </w:rPr>
            </w:pPr>
            <w:r w:rsidRPr="00877292">
              <w:rPr>
                <w:rFonts w:ascii="Arial" w:hAnsi="Arial" w:cs="Arial"/>
                <w:b/>
                <w:sz w:val="22"/>
                <w:szCs w:val="22"/>
              </w:rPr>
              <w:t>June</w:t>
            </w:r>
          </w:p>
        </w:tc>
        <w:tc>
          <w:tcPr>
            <w:tcW w:w="951" w:type="dxa"/>
            <w:vAlign w:val="center"/>
          </w:tcPr>
          <w:p w14:paraId="36F6A760" w14:textId="77777777" w:rsidR="00877292" w:rsidRPr="00877292" w:rsidRDefault="00877292" w:rsidP="00877292">
            <w:pPr>
              <w:jc w:val="center"/>
              <w:rPr>
                <w:rFonts w:ascii="Arial" w:hAnsi="Arial" w:cs="Arial"/>
                <w:b/>
                <w:sz w:val="22"/>
                <w:szCs w:val="22"/>
              </w:rPr>
            </w:pPr>
            <w:r w:rsidRPr="00877292">
              <w:rPr>
                <w:rFonts w:ascii="Arial" w:hAnsi="Arial" w:cs="Arial"/>
                <w:b/>
                <w:sz w:val="22"/>
                <w:szCs w:val="22"/>
              </w:rPr>
              <w:t>July</w:t>
            </w:r>
          </w:p>
        </w:tc>
        <w:tc>
          <w:tcPr>
            <w:tcW w:w="901" w:type="dxa"/>
            <w:vAlign w:val="center"/>
          </w:tcPr>
          <w:p w14:paraId="2F7FF1E8" w14:textId="77777777" w:rsidR="00877292" w:rsidRPr="00877292" w:rsidRDefault="00877292" w:rsidP="00877292">
            <w:pPr>
              <w:jc w:val="center"/>
              <w:rPr>
                <w:rFonts w:ascii="Arial" w:hAnsi="Arial" w:cs="Arial"/>
                <w:b/>
                <w:sz w:val="22"/>
                <w:szCs w:val="22"/>
              </w:rPr>
            </w:pPr>
            <w:r w:rsidRPr="00877292">
              <w:rPr>
                <w:rFonts w:ascii="Arial" w:hAnsi="Arial" w:cs="Arial"/>
                <w:b/>
                <w:sz w:val="22"/>
                <w:szCs w:val="22"/>
              </w:rPr>
              <w:t>August</w:t>
            </w:r>
          </w:p>
        </w:tc>
        <w:tc>
          <w:tcPr>
            <w:tcW w:w="1293" w:type="dxa"/>
            <w:vAlign w:val="center"/>
          </w:tcPr>
          <w:p w14:paraId="5A701790" w14:textId="77777777" w:rsidR="00877292" w:rsidRPr="00877292" w:rsidRDefault="00877292" w:rsidP="00877292">
            <w:pPr>
              <w:jc w:val="center"/>
              <w:rPr>
                <w:rFonts w:ascii="Arial" w:hAnsi="Arial" w:cs="Arial"/>
                <w:b/>
                <w:sz w:val="22"/>
                <w:szCs w:val="22"/>
              </w:rPr>
            </w:pPr>
            <w:r w:rsidRPr="00877292">
              <w:rPr>
                <w:rFonts w:ascii="Arial" w:hAnsi="Arial" w:cs="Arial"/>
                <w:b/>
                <w:sz w:val="22"/>
                <w:szCs w:val="22"/>
              </w:rPr>
              <w:t>September</w:t>
            </w:r>
          </w:p>
        </w:tc>
        <w:tc>
          <w:tcPr>
            <w:tcW w:w="1107" w:type="dxa"/>
            <w:vAlign w:val="center"/>
          </w:tcPr>
          <w:p w14:paraId="1944D7B1" w14:textId="77777777" w:rsidR="00877292" w:rsidRPr="00877292" w:rsidRDefault="00877292" w:rsidP="00877292">
            <w:pPr>
              <w:jc w:val="center"/>
              <w:rPr>
                <w:rFonts w:ascii="Arial" w:hAnsi="Arial" w:cs="Arial"/>
                <w:b/>
                <w:sz w:val="22"/>
                <w:szCs w:val="22"/>
              </w:rPr>
            </w:pPr>
            <w:r w:rsidRPr="00877292">
              <w:rPr>
                <w:rFonts w:ascii="Arial" w:hAnsi="Arial" w:cs="Arial"/>
                <w:b/>
                <w:sz w:val="22"/>
                <w:szCs w:val="22"/>
              </w:rPr>
              <w:t>October</w:t>
            </w:r>
          </w:p>
        </w:tc>
      </w:tr>
      <w:tr w:rsidR="00877292" w14:paraId="19421BBC" w14:textId="77777777" w:rsidTr="002C2BAF">
        <w:trPr>
          <w:trHeight w:val="623"/>
        </w:trPr>
        <w:tc>
          <w:tcPr>
            <w:tcW w:w="1559" w:type="dxa"/>
            <w:vAlign w:val="center"/>
          </w:tcPr>
          <w:p w14:paraId="5DCD8648" w14:textId="77777777" w:rsidR="00877292" w:rsidRPr="006B544C" w:rsidRDefault="006B544C" w:rsidP="00877292">
            <w:pPr>
              <w:jc w:val="center"/>
              <w:rPr>
                <w:rFonts w:ascii="Arial" w:hAnsi="Arial" w:cs="Arial"/>
                <w:b/>
                <w:color w:val="000000" w:themeColor="text1"/>
                <w:sz w:val="22"/>
                <w:szCs w:val="22"/>
              </w:rPr>
            </w:pPr>
            <w:r>
              <w:rPr>
                <w:rFonts w:ascii="Arial" w:hAnsi="Arial" w:cs="Arial"/>
                <w:b/>
                <w:color w:val="000000" w:themeColor="text1"/>
                <w:sz w:val="22"/>
                <w:szCs w:val="22"/>
              </w:rPr>
              <w:t>*</w:t>
            </w:r>
            <w:r w:rsidR="00877292" w:rsidRPr="006B544C">
              <w:rPr>
                <w:rFonts w:ascii="Arial" w:hAnsi="Arial" w:cs="Arial"/>
                <w:b/>
                <w:color w:val="000000" w:themeColor="text1"/>
                <w:sz w:val="22"/>
                <w:szCs w:val="22"/>
              </w:rPr>
              <w:t>Adults</w:t>
            </w:r>
          </w:p>
        </w:tc>
        <w:tc>
          <w:tcPr>
            <w:tcW w:w="993" w:type="dxa"/>
            <w:vAlign w:val="center"/>
          </w:tcPr>
          <w:p w14:paraId="30A568B3" w14:textId="77777777" w:rsidR="00877292" w:rsidRPr="006B544C" w:rsidRDefault="00877292" w:rsidP="00877292">
            <w:pPr>
              <w:jc w:val="center"/>
              <w:rPr>
                <w:rFonts w:ascii="Arial" w:hAnsi="Arial" w:cs="Arial"/>
                <w:color w:val="000000" w:themeColor="text1"/>
                <w:sz w:val="22"/>
                <w:szCs w:val="22"/>
              </w:rPr>
            </w:pPr>
            <w:r w:rsidRPr="006B544C">
              <w:rPr>
                <w:rFonts w:ascii="Arial" w:hAnsi="Arial" w:cs="Arial"/>
                <w:color w:val="000000" w:themeColor="text1"/>
                <w:sz w:val="22"/>
                <w:szCs w:val="22"/>
              </w:rPr>
              <w:t>3</w:t>
            </w:r>
          </w:p>
        </w:tc>
        <w:tc>
          <w:tcPr>
            <w:tcW w:w="850" w:type="dxa"/>
            <w:vAlign w:val="center"/>
          </w:tcPr>
          <w:p w14:paraId="54AE7996" w14:textId="77777777" w:rsidR="00877292" w:rsidRPr="006B544C" w:rsidRDefault="00877292" w:rsidP="00877292">
            <w:pPr>
              <w:jc w:val="center"/>
              <w:rPr>
                <w:rFonts w:ascii="Arial" w:hAnsi="Arial" w:cs="Arial"/>
                <w:color w:val="000000" w:themeColor="text1"/>
                <w:sz w:val="22"/>
                <w:szCs w:val="22"/>
              </w:rPr>
            </w:pPr>
            <w:r w:rsidRPr="006B544C">
              <w:rPr>
                <w:rFonts w:ascii="Arial" w:hAnsi="Arial" w:cs="Arial"/>
                <w:color w:val="000000" w:themeColor="text1"/>
                <w:sz w:val="22"/>
                <w:szCs w:val="22"/>
              </w:rPr>
              <w:t>2</w:t>
            </w:r>
          </w:p>
        </w:tc>
        <w:tc>
          <w:tcPr>
            <w:tcW w:w="851" w:type="dxa"/>
            <w:vAlign w:val="center"/>
          </w:tcPr>
          <w:p w14:paraId="447B522C" w14:textId="77777777" w:rsidR="00877292" w:rsidRPr="006B544C" w:rsidRDefault="00877292" w:rsidP="00877292">
            <w:pPr>
              <w:jc w:val="center"/>
              <w:rPr>
                <w:rFonts w:ascii="Arial" w:hAnsi="Arial" w:cs="Arial"/>
                <w:color w:val="000000" w:themeColor="text1"/>
                <w:sz w:val="22"/>
                <w:szCs w:val="22"/>
              </w:rPr>
            </w:pPr>
            <w:r w:rsidRPr="006B544C">
              <w:rPr>
                <w:rFonts w:ascii="Arial" w:hAnsi="Arial" w:cs="Arial"/>
                <w:color w:val="000000" w:themeColor="text1"/>
                <w:sz w:val="22"/>
                <w:szCs w:val="22"/>
              </w:rPr>
              <w:t>1</w:t>
            </w:r>
          </w:p>
        </w:tc>
        <w:tc>
          <w:tcPr>
            <w:tcW w:w="951" w:type="dxa"/>
            <w:vAlign w:val="center"/>
          </w:tcPr>
          <w:p w14:paraId="4A0C444A" w14:textId="77777777" w:rsidR="00877292" w:rsidRPr="006B544C" w:rsidRDefault="00877292" w:rsidP="00877292">
            <w:pPr>
              <w:jc w:val="center"/>
              <w:rPr>
                <w:rFonts w:ascii="Arial" w:hAnsi="Arial" w:cs="Arial"/>
                <w:color w:val="000000" w:themeColor="text1"/>
                <w:sz w:val="22"/>
                <w:szCs w:val="22"/>
              </w:rPr>
            </w:pPr>
            <w:r w:rsidRPr="006B544C">
              <w:rPr>
                <w:rFonts w:ascii="Arial" w:hAnsi="Arial" w:cs="Arial"/>
                <w:color w:val="000000" w:themeColor="text1"/>
                <w:sz w:val="22"/>
                <w:szCs w:val="22"/>
              </w:rPr>
              <w:t>Nil</w:t>
            </w:r>
          </w:p>
        </w:tc>
        <w:tc>
          <w:tcPr>
            <w:tcW w:w="901" w:type="dxa"/>
            <w:vAlign w:val="center"/>
          </w:tcPr>
          <w:p w14:paraId="53A4B0B6" w14:textId="77777777" w:rsidR="00877292" w:rsidRPr="006B544C" w:rsidRDefault="00877292" w:rsidP="00877292">
            <w:pPr>
              <w:jc w:val="center"/>
              <w:rPr>
                <w:rFonts w:ascii="Arial" w:hAnsi="Arial" w:cs="Arial"/>
                <w:color w:val="000000" w:themeColor="text1"/>
                <w:sz w:val="22"/>
                <w:szCs w:val="22"/>
              </w:rPr>
            </w:pPr>
            <w:r w:rsidRPr="006B544C">
              <w:rPr>
                <w:rFonts w:ascii="Arial" w:hAnsi="Arial" w:cs="Arial"/>
                <w:color w:val="000000" w:themeColor="text1"/>
                <w:sz w:val="22"/>
                <w:szCs w:val="22"/>
              </w:rPr>
              <w:t>Nil</w:t>
            </w:r>
          </w:p>
        </w:tc>
        <w:tc>
          <w:tcPr>
            <w:tcW w:w="1293" w:type="dxa"/>
            <w:vAlign w:val="center"/>
          </w:tcPr>
          <w:p w14:paraId="701C0A2F" w14:textId="77777777" w:rsidR="00877292" w:rsidRPr="006B544C" w:rsidRDefault="00877292" w:rsidP="00877292">
            <w:pPr>
              <w:jc w:val="center"/>
              <w:rPr>
                <w:rFonts w:ascii="Arial" w:hAnsi="Arial" w:cs="Arial"/>
                <w:color w:val="000000" w:themeColor="text1"/>
                <w:sz w:val="22"/>
                <w:szCs w:val="22"/>
              </w:rPr>
            </w:pPr>
            <w:r w:rsidRPr="006B544C">
              <w:rPr>
                <w:rFonts w:ascii="Arial" w:hAnsi="Arial" w:cs="Arial"/>
                <w:color w:val="000000" w:themeColor="text1"/>
                <w:sz w:val="22"/>
                <w:szCs w:val="22"/>
              </w:rPr>
              <w:t>1</w:t>
            </w:r>
          </w:p>
        </w:tc>
        <w:tc>
          <w:tcPr>
            <w:tcW w:w="1107" w:type="dxa"/>
            <w:vAlign w:val="center"/>
          </w:tcPr>
          <w:p w14:paraId="7EBFA5A1" w14:textId="77777777" w:rsidR="00877292" w:rsidRPr="006B544C" w:rsidRDefault="00877292" w:rsidP="00877292">
            <w:pPr>
              <w:jc w:val="center"/>
              <w:rPr>
                <w:rFonts w:ascii="Arial" w:hAnsi="Arial" w:cs="Arial"/>
                <w:color w:val="000000" w:themeColor="text1"/>
                <w:sz w:val="22"/>
                <w:szCs w:val="22"/>
              </w:rPr>
            </w:pPr>
            <w:r w:rsidRPr="006B544C">
              <w:rPr>
                <w:rFonts w:ascii="Arial" w:hAnsi="Arial" w:cs="Arial"/>
                <w:color w:val="000000" w:themeColor="text1"/>
                <w:sz w:val="22"/>
                <w:szCs w:val="22"/>
              </w:rPr>
              <w:t>1</w:t>
            </w:r>
          </w:p>
        </w:tc>
      </w:tr>
      <w:tr w:rsidR="00877292" w14:paraId="1C34FC8C" w14:textId="77777777" w:rsidTr="002C2BAF">
        <w:trPr>
          <w:trHeight w:val="574"/>
        </w:trPr>
        <w:tc>
          <w:tcPr>
            <w:tcW w:w="1559" w:type="dxa"/>
            <w:vAlign w:val="center"/>
          </w:tcPr>
          <w:p w14:paraId="182EB3B8" w14:textId="77777777" w:rsidR="00877292" w:rsidRPr="00877292" w:rsidRDefault="00877292" w:rsidP="00877292">
            <w:pPr>
              <w:jc w:val="center"/>
              <w:rPr>
                <w:rFonts w:ascii="Arial" w:hAnsi="Arial" w:cs="Arial"/>
                <w:b/>
                <w:sz w:val="22"/>
                <w:szCs w:val="22"/>
              </w:rPr>
            </w:pPr>
            <w:r w:rsidRPr="00877292">
              <w:rPr>
                <w:rFonts w:ascii="Arial" w:hAnsi="Arial" w:cs="Arial"/>
                <w:b/>
                <w:sz w:val="22"/>
                <w:szCs w:val="22"/>
              </w:rPr>
              <w:t>Children</w:t>
            </w:r>
          </w:p>
        </w:tc>
        <w:tc>
          <w:tcPr>
            <w:tcW w:w="993" w:type="dxa"/>
            <w:vAlign w:val="center"/>
          </w:tcPr>
          <w:p w14:paraId="52B16B11" w14:textId="77777777" w:rsidR="00877292" w:rsidRPr="00877292" w:rsidRDefault="00877292" w:rsidP="00877292">
            <w:pPr>
              <w:jc w:val="center"/>
              <w:rPr>
                <w:rFonts w:ascii="Arial" w:hAnsi="Arial" w:cs="Arial"/>
                <w:sz w:val="22"/>
                <w:szCs w:val="22"/>
              </w:rPr>
            </w:pPr>
            <w:r>
              <w:rPr>
                <w:rFonts w:ascii="Arial" w:hAnsi="Arial" w:cs="Arial"/>
                <w:sz w:val="22"/>
                <w:szCs w:val="22"/>
              </w:rPr>
              <w:t>32</w:t>
            </w:r>
          </w:p>
        </w:tc>
        <w:tc>
          <w:tcPr>
            <w:tcW w:w="850" w:type="dxa"/>
            <w:vAlign w:val="center"/>
          </w:tcPr>
          <w:p w14:paraId="7B65411D" w14:textId="77777777" w:rsidR="00877292" w:rsidRPr="00877292" w:rsidRDefault="00877292" w:rsidP="00877292">
            <w:pPr>
              <w:jc w:val="center"/>
              <w:rPr>
                <w:rFonts w:ascii="Arial" w:hAnsi="Arial" w:cs="Arial"/>
                <w:sz w:val="22"/>
                <w:szCs w:val="22"/>
              </w:rPr>
            </w:pPr>
            <w:r>
              <w:rPr>
                <w:rFonts w:ascii="Arial" w:hAnsi="Arial" w:cs="Arial"/>
                <w:sz w:val="22"/>
                <w:szCs w:val="22"/>
              </w:rPr>
              <w:t>38</w:t>
            </w:r>
          </w:p>
        </w:tc>
        <w:tc>
          <w:tcPr>
            <w:tcW w:w="851" w:type="dxa"/>
            <w:vAlign w:val="center"/>
          </w:tcPr>
          <w:p w14:paraId="768002D9" w14:textId="77777777" w:rsidR="00877292" w:rsidRPr="00877292" w:rsidRDefault="00877292" w:rsidP="00877292">
            <w:pPr>
              <w:jc w:val="center"/>
              <w:rPr>
                <w:rFonts w:ascii="Arial" w:hAnsi="Arial" w:cs="Arial"/>
                <w:sz w:val="22"/>
                <w:szCs w:val="22"/>
              </w:rPr>
            </w:pPr>
            <w:r>
              <w:rPr>
                <w:rFonts w:ascii="Arial" w:hAnsi="Arial" w:cs="Arial"/>
                <w:sz w:val="22"/>
                <w:szCs w:val="22"/>
              </w:rPr>
              <w:t>24</w:t>
            </w:r>
          </w:p>
        </w:tc>
        <w:tc>
          <w:tcPr>
            <w:tcW w:w="951" w:type="dxa"/>
            <w:vAlign w:val="center"/>
          </w:tcPr>
          <w:p w14:paraId="27FA2EDA" w14:textId="77777777" w:rsidR="00877292" w:rsidRPr="00877292" w:rsidRDefault="00877292" w:rsidP="00877292">
            <w:pPr>
              <w:jc w:val="center"/>
              <w:rPr>
                <w:rFonts w:ascii="Arial" w:hAnsi="Arial" w:cs="Arial"/>
                <w:sz w:val="22"/>
                <w:szCs w:val="22"/>
              </w:rPr>
            </w:pPr>
            <w:r>
              <w:rPr>
                <w:rFonts w:ascii="Arial" w:hAnsi="Arial" w:cs="Arial"/>
                <w:sz w:val="22"/>
                <w:szCs w:val="22"/>
              </w:rPr>
              <w:t>19</w:t>
            </w:r>
          </w:p>
        </w:tc>
        <w:tc>
          <w:tcPr>
            <w:tcW w:w="901" w:type="dxa"/>
            <w:vAlign w:val="center"/>
          </w:tcPr>
          <w:p w14:paraId="43E429F3" w14:textId="77777777" w:rsidR="00877292" w:rsidRPr="00877292" w:rsidRDefault="00877292" w:rsidP="00877292">
            <w:pPr>
              <w:jc w:val="center"/>
              <w:rPr>
                <w:rFonts w:ascii="Arial" w:hAnsi="Arial" w:cs="Arial"/>
                <w:sz w:val="22"/>
                <w:szCs w:val="22"/>
              </w:rPr>
            </w:pPr>
            <w:r>
              <w:rPr>
                <w:rFonts w:ascii="Arial" w:hAnsi="Arial" w:cs="Arial"/>
                <w:sz w:val="22"/>
                <w:szCs w:val="22"/>
              </w:rPr>
              <w:t>26</w:t>
            </w:r>
          </w:p>
        </w:tc>
        <w:tc>
          <w:tcPr>
            <w:tcW w:w="1293" w:type="dxa"/>
            <w:vAlign w:val="center"/>
          </w:tcPr>
          <w:p w14:paraId="232A376E" w14:textId="77777777" w:rsidR="00877292" w:rsidRPr="00877292" w:rsidRDefault="00877292" w:rsidP="00877292">
            <w:pPr>
              <w:jc w:val="center"/>
              <w:rPr>
                <w:rFonts w:ascii="Arial" w:hAnsi="Arial" w:cs="Arial"/>
                <w:sz w:val="22"/>
                <w:szCs w:val="22"/>
              </w:rPr>
            </w:pPr>
            <w:r>
              <w:rPr>
                <w:rFonts w:ascii="Arial" w:hAnsi="Arial" w:cs="Arial"/>
                <w:sz w:val="22"/>
                <w:szCs w:val="22"/>
              </w:rPr>
              <w:t>25</w:t>
            </w:r>
          </w:p>
        </w:tc>
        <w:tc>
          <w:tcPr>
            <w:tcW w:w="1107" w:type="dxa"/>
            <w:vAlign w:val="center"/>
          </w:tcPr>
          <w:p w14:paraId="259D3CDF" w14:textId="77777777" w:rsidR="00877292" w:rsidRPr="00877292" w:rsidRDefault="00877292" w:rsidP="00877292">
            <w:pPr>
              <w:jc w:val="center"/>
              <w:rPr>
                <w:rFonts w:ascii="Arial" w:hAnsi="Arial" w:cs="Arial"/>
                <w:sz w:val="22"/>
                <w:szCs w:val="22"/>
              </w:rPr>
            </w:pPr>
            <w:r>
              <w:rPr>
                <w:rFonts w:ascii="Arial" w:hAnsi="Arial" w:cs="Arial"/>
                <w:sz w:val="22"/>
                <w:szCs w:val="22"/>
              </w:rPr>
              <w:t>21</w:t>
            </w:r>
          </w:p>
        </w:tc>
      </w:tr>
    </w:tbl>
    <w:p w14:paraId="37C94FEA" w14:textId="77777777" w:rsidR="00B2533C" w:rsidRPr="00B2533C" w:rsidRDefault="00B2533C" w:rsidP="008556E7">
      <w:pPr>
        <w:rPr>
          <w:rFonts w:ascii="Arial" w:hAnsi="Arial" w:cs="Arial"/>
          <w:b/>
          <w:i/>
        </w:rPr>
      </w:pPr>
    </w:p>
    <w:p w14:paraId="410BA1AB" w14:textId="77777777" w:rsidR="00B2533C" w:rsidRDefault="00B2533C" w:rsidP="00B2533C">
      <w:pPr>
        <w:ind w:left="720" w:hanging="720"/>
        <w:rPr>
          <w:rFonts w:ascii="Arial" w:hAnsi="Arial" w:cs="Arial"/>
          <w:b/>
          <w:i/>
        </w:rPr>
      </w:pPr>
      <w:r>
        <w:rPr>
          <w:rFonts w:ascii="Arial" w:hAnsi="Arial" w:cs="Arial"/>
          <w:b/>
          <w:i/>
        </w:rPr>
        <w:t>Q2.</w:t>
      </w:r>
      <w:r w:rsidRPr="00B2533C">
        <w:rPr>
          <w:rFonts w:ascii="Arial" w:hAnsi="Arial" w:cs="Arial"/>
          <w:b/>
          <w:i/>
        </w:rPr>
        <w:tab/>
        <w:t>What is the average time to triage a referral for an ADHD assessment?</w:t>
      </w:r>
    </w:p>
    <w:p w14:paraId="7645F8E8" w14:textId="77777777" w:rsidR="00B2533C" w:rsidRDefault="00B2533C" w:rsidP="00B2533C">
      <w:pPr>
        <w:ind w:left="720" w:hanging="720"/>
        <w:rPr>
          <w:rFonts w:ascii="Arial" w:hAnsi="Arial" w:cs="Arial"/>
          <w:b/>
          <w:i/>
        </w:rPr>
      </w:pPr>
    </w:p>
    <w:p w14:paraId="756AC9AC" w14:textId="77777777" w:rsidR="00B2533C" w:rsidRPr="00B2533C" w:rsidRDefault="00B2533C" w:rsidP="00B2533C">
      <w:pPr>
        <w:ind w:left="720" w:hanging="720"/>
        <w:rPr>
          <w:rFonts w:ascii="Arial" w:hAnsi="Arial" w:cs="Arial"/>
        </w:rPr>
      </w:pPr>
      <w:r w:rsidRPr="00B2533C">
        <w:rPr>
          <w:rFonts w:ascii="Arial" w:hAnsi="Arial" w:cs="Arial"/>
        </w:rPr>
        <w:t>A2a.</w:t>
      </w:r>
      <w:r w:rsidR="00BF1550">
        <w:rPr>
          <w:rFonts w:ascii="Arial" w:hAnsi="Arial" w:cs="Arial"/>
        </w:rPr>
        <w:tab/>
        <w:t xml:space="preserve">Adults - </w:t>
      </w:r>
      <w:r w:rsidR="00BF1550" w:rsidRPr="00BF1550">
        <w:rPr>
          <w:rFonts w:ascii="Arial" w:hAnsi="Arial" w:cs="Arial"/>
        </w:rPr>
        <w:t xml:space="preserve">While the Trust continues to accept new referrals for diagnostic assessment of ADHD in Adults, by way of understanding the level of need that exists, an average wait time cannot be provided as there is currently no formal commissioned service. </w:t>
      </w:r>
    </w:p>
    <w:p w14:paraId="1CC7D32F" w14:textId="77777777" w:rsidR="00B2533C" w:rsidRPr="00B2533C" w:rsidRDefault="00B2533C" w:rsidP="00B2533C">
      <w:pPr>
        <w:ind w:left="720" w:hanging="720"/>
        <w:rPr>
          <w:rFonts w:ascii="Arial" w:hAnsi="Arial" w:cs="Arial"/>
        </w:rPr>
      </w:pPr>
    </w:p>
    <w:p w14:paraId="38FD63C1" w14:textId="77777777" w:rsidR="002C2BAF" w:rsidRDefault="002C2BAF" w:rsidP="00877292">
      <w:pPr>
        <w:ind w:left="720" w:hanging="720"/>
        <w:rPr>
          <w:rFonts w:ascii="Arial" w:hAnsi="Arial" w:cs="Arial"/>
        </w:rPr>
      </w:pPr>
    </w:p>
    <w:p w14:paraId="6BE8A6FF" w14:textId="77777777" w:rsidR="002C2BAF" w:rsidRDefault="002C2BAF" w:rsidP="002C2BAF">
      <w:pPr>
        <w:rPr>
          <w:rFonts w:ascii="Arial" w:hAnsi="Arial" w:cs="Arial"/>
        </w:rPr>
      </w:pPr>
    </w:p>
    <w:p w14:paraId="575B7434" w14:textId="77777777" w:rsidR="00877292" w:rsidRPr="00877292" w:rsidRDefault="00B2533C" w:rsidP="002C2BAF">
      <w:pPr>
        <w:ind w:left="720" w:hanging="720"/>
        <w:rPr>
          <w:rFonts w:ascii="Arial" w:hAnsi="Arial" w:cs="Arial"/>
        </w:rPr>
      </w:pPr>
      <w:r w:rsidRPr="00B2533C">
        <w:rPr>
          <w:rFonts w:ascii="Arial" w:hAnsi="Arial" w:cs="Arial"/>
        </w:rPr>
        <w:t>A2b.</w:t>
      </w:r>
      <w:r w:rsidR="00BF1550">
        <w:rPr>
          <w:rFonts w:ascii="Arial" w:hAnsi="Arial" w:cs="Arial"/>
        </w:rPr>
        <w:tab/>
      </w:r>
      <w:r w:rsidR="00BC193D">
        <w:rPr>
          <w:rFonts w:ascii="Arial" w:hAnsi="Arial" w:cs="Arial"/>
        </w:rPr>
        <w:t>Children – The Trusts</w:t>
      </w:r>
      <w:r w:rsidR="00877292" w:rsidRPr="00877292">
        <w:rPr>
          <w:rFonts w:ascii="Arial" w:hAnsi="Arial" w:cs="Arial"/>
        </w:rPr>
        <w:t xml:space="preserve"> single point of entry team meet twice weekly and tria</w:t>
      </w:r>
      <w:r w:rsidR="00BC193D">
        <w:rPr>
          <w:rFonts w:ascii="Arial" w:hAnsi="Arial" w:cs="Arial"/>
        </w:rPr>
        <w:t>ge all referrals coming into</w:t>
      </w:r>
      <w:r w:rsidR="00877292" w:rsidRPr="00877292">
        <w:rPr>
          <w:rFonts w:ascii="Arial" w:hAnsi="Arial" w:cs="Arial"/>
        </w:rPr>
        <w:t xml:space="preserve"> Child Health</w:t>
      </w:r>
      <w:r w:rsidR="00BC193D">
        <w:rPr>
          <w:rFonts w:ascii="Arial" w:hAnsi="Arial" w:cs="Arial"/>
        </w:rPr>
        <w:t xml:space="preserve"> Services</w:t>
      </w:r>
      <w:r w:rsidR="00877292" w:rsidRPr="00877292">
        <w:rPr>
          <w:rFonts w:ascii="Arial" w:hAnsi="Arial" w:cs="Arial"/>
        </w:rPr>
        <w:t xml:space="preserve">, including ADHD.  Referrals are usually triaged and a decision made on </w:t>
      </w:r>
      <w:r w:rsidR="00BC193D">
        <w:rPr>
          <w:rFonts w:ascii="Arial" w:hAnsi="Arial" w:cs="Arial"/>
        </w:rPr>
        <w:t xml:space="preserve">the </w:t>
      </w:r>
      <w:r w:rsidR="00877292" w:rsidRPr="00877292">
        <w:rPr>
          <w:rFonts w:ascii="Arial" w:hAnsi="Arial" w:cs="Arial"/>
        </w:rPr>
        <w:t xml:space="preserve">next steps within 5-7 working days of receipt of referral. </w:t>
      </w:r>
    </w:p>
    <w:p w14:paraId="6A85DA8F" w14:textId="77777777" w:rsidR="00B2533C" w:rsidRPr="00B2533C" w:rsidRDefault="00877292" w:rsidP="00BC193D">
      <w:pPr>
        <w:ind w:left="720"/>
        <w:rPr>
          <w:rFonts w:ascii="Arial" w:hAnsi="Arial" w:cs="Arial"/>
        </w:rPr>
      </w:pPr>
      <w:r w:rsidRPr="00877292">
        <w:rPr>
          <w:rFonts w:ascii="Arial" w:hAnsi="Arial" w:cs="Arial"/>
        </w:rPr>
        <w:t>If additional information is requested, to</w:t>
      </w:r>
      <w:r w:rsidR="00BC193D">
        <w:rPr>
          <w:rFonts w:ascii="Arial" w:hAnsi="Arial" w:cs="Arial"/>
        </w:rPr>
        <w:t xml:space="preserve"> ensure there is evidence from two</w:t>
      </w:r>
      <w:r w:rsidRPr="00877292">
        <w:rPr>
          <w:rFonts w:ascii="Arial" w:hAnsi="Arial" w:cs="Arial"/>
        </w:rPr>
        <w:t xml:space="preserve"> settings, this wo</w:t>
      </w:r>
      <w:r w:rsidR="00BC193D">
        <w:rPr>
          <w:rFonts w:ascii="Arial" w:hAnsi="Arial" w:cs="Arial"/>
        </w:rPr>
        <w:t>uld be reviewed within approximately 2</w:t>
      </w:r>
      <w:r w:rsidRPr="00877292">
        <w:rPr>
          <w:rFonts w:ascii="Arial" w:hAnsi="Arial" w:cs="Arial"/>
        </w:rPr>
        <w:t xml:space="preserve"> weeks of receipt; depending on staff availability; time associated with this review of information and assessment is very dependent on the volume and quality of the information received.</w:t>
      </w:r>
    </w:p>
    <w:p w14:paraId="2C1EA0D4" w14:textId="77777777" w:rsidR="00B2533C" w:rsidRPr="00B2533C" w:rsidRDefault="00B2533C" w:rsidP="00B2533C">
      <w:pPr>
        <w:ind w:left="720" w:hanging="720"/>
        <w:rPr>
          <w:rFonts w:ascii="Arial" w:hAnsi="Arial" w:cs="Arial"/>
          <w:b/>
          <w:i/>
        </w:rPr>
      </w:pPr>
    </w:p>
    <w:p w14:paraId="2E0CA8AD" w14:textId="77777777" w:rsidR="00B2533C" w:rsidRDefault="00B2533C" w:rsidP="00B2533C">
      <w:pPr>
        <w:ind w:left="720" w:hanging="720"/>
        <w:rPr>
          <w:rFonts w:ascii="Arial" w:hAnsi="Arial" w:cs="Arial"/>
          <w:b/>
          <w:i/>
        </w:rPr>
      </w:pPr>
      <w:r>
        <w:rPr>
          <w:rFonts w:ascii="Arial" w:hAnsi="Arial" w:cs="Arial"/>
          <w:b/>
          <w:i/>
        </w:rPr>
        <w:t>Q3.</w:t>
      </w:r>
      <w:r>
        <w:rPr>
          <w:rFonts w:ascii="Arial" w:hAnsi="Arial" w:cs="Arial"/>
          <w:b/>
          <w:i/>
        </w:rPr>
        <w:tab/>
      </w:r>
      <w:r w:rsidRPr="00B2533C">
        <w:rPr>
          <w:rFonts w:ascii="Arial" w:hAnsi="Arial" w:cs="Arial"/>
          <w:b/>
          <w:i/>
        </w:rPr>
        <w:t>How many individuals are currently awaiting ADHD diagnostic assessments within the Trust, broken down by adults and children?</w:t>
      </w:r>
    </w:p>
    <w:p w14:paraId="36AFCF83" w14:textId="77777777" w:rsidR="00B2533C" w:rsidRDefault="00B2533C" w:rsidP="00B2533C">
      <w:pPr>
        <w:ind w:left="720" w:hanging="720"/>
        <w:rPr>
          <w:rFonts w:ascii="Arial" w:hAnsi="Arial" w:cs="Arial"/>
          <w:b/>
          <w:i/>
        </w:rPr>
      </w:pPr>
    </w:p>
    <w:p w14:paraId="11B8A631" w14:textId="77777777" w:rsidR="00B2533C" w:rsidRPr="00B2533C" w:rsidRDefault="00B2533C" w:rsidP="00B2533C">
      <w:pPr>
        <w:ind w:left="720" w:hanging="720"/>
        <w:rPr>
          <w:rFonts w:ascii="Arial" w:hAnsi="Arial" w:cs="Arial"/>
        </w:rPr>
      </w:pPr>
      <w:r w:rsidRPr="00B2533C">
        <w:rPr>
          <w:rFonts w:ascii="Arial" w:hAnsi="Arial" w:cs="Arial"/>
        </w:rPr>
        <w:t>A3a.</w:t>
      </w:r>
      <w:r w:rsidR="00BF1550">
        <w:rPr>
          <w:rFonts w:ascii="Arial" w:hAnsi="Arial" w:cs="Arial"/>
        </w:rPr>
        <w:tab/>
        <w:t xml:space="preserve">Adults - </w:t>
      </w:r>
      <w:r w:rsidR="006B544C">
        <w:rPr>
          <w:rFonts w:ascii="Arial" w:hAnsi="Arial" w:cs="Arial"/>
        </w:rPr>
        <w:t>For adults only (</w:t>
      </w:r>
      <w:r w:rsidR="00BF1550" w:rsidRPr="00BF1550">
        <w:rPr>
          <w:rFonts w:ascii="Arial" w:hAnsi="Arial" w:cs="Arial"/>
        </w:rPr>
        <w:t>18-65</w:t>
      </w:r>
      <w:r w:rsidR="006B544C">
        <w:rPr>
          <w:rFonts w:ascii="Arial" w:hAnsi="Arial" w:cs="Arial"/>
        </w:rPr>
        <w:t xml:space="preserve"> year olds),as</w:t>
      </w:r>
      <w:r w:rsidR="00BF1550" w:rsidRPr="00BF1550">
        <w:rPr>
          <w:rFonts w:ascii="Arial" w:hAnsi="Arial" w:cs="Arial"/>
        </w:rPr>
        <w:t xml:space="preserve"> there is no current commissioned funding for the service</w:t>
      </w:r>
      <w:r w:rsidR="006B544C">
        <w:rPr>
          <w:rFonts w:ascii="Arial" w:hAnsi="Arial" w:cs="Arial"/>
        </w:rPr>
        <w:t>,</w:t>
      </w:r>
      <w:r w:rsidR="00BF1550" w:rsidRPr="00BF1550">
        <w:rPr>
          <w:rFonts w:ascii="Arial" w:hAnsi="Arial" w:cs="Arial"/>
        </w:rPr>
        <w:t xml:space="preserve"> figures are still difficult to establish, an approximate figure would be likely over 2000+ patients.</w:t>
      </w:r>
    </w:p>
    <w:p w14:paraId="73CC51DB" w14:textId="77777777" w:rsidR="00B2533C" w:rsidRPr="00B2533C" w:rsidRDefault="00B2533C" w:rsidP="00B2533C">
      <w:pPr>
        <w:ind w:left="720" w:hanging="720"/>
        <w:rPr>
          <w:rFonts w:ascii="Arial" w:hAnsi="Arial" w:cs="Arial"/>
        </w:rPr>
      </w:pPr>
    </w:p>
    <w:p w14:paraId="006D3746" w14:textId="77777777" w:rsidR="00BC193D" w:rsidRDefault="00B2533C" w:rsidP="00B2533C">
      <w:pPr>
        <w:ind w:left="720" w:hanging="720"/>
        <w:rPr>
          <w:rFonts w:ascii="Arial" w:hAnsi="Arial" w:cs="Arial"/>
        </w:rPr>
      </w:pPr>
      <w:r w:rsidRPr="00B2533C">
        <w:rPr>
          <w:rFonts w:ascii="Arial" w:hAnsi="Arial" w:cs="Arial"/>
        </w:rPr>
        <w:t>A3b.</w:t>
      </w:r>
      <w:r w:rsidR="00BF1550">
        <w:rPr>
          <w:rFonts w:ascii="Arial" w:hAnsi="Arial" w:cs="Arial"/>
        </w:rPr>
        <w:tab/>
      </w:r>
      <w:r w:rsidR="00BC193D">
        <w:rPr>
          <w:rFonts w:ascii="Arial" w:hAnsi="Arial" w:cs="Arial"/>
        </w:rPr>
        <w:t xml:space="preserve">Children - </w:t>
      </w:r>
      <w:r w:rsidR="00877292" w:rsidRPr="00877292">
        <w:rPr>
          <w:rFonts w:ascii="Arial" w:hAnsi="Arial" w:cs="Arial"/>
        </w:rPr>
        <w:t xml:space="preserve">As at 1st May 2025 there are 1668 children and young people awaiting diagnostic assessment from community paediatrician for ADHD ; there are a further 97 children and young people awaiting </w:t>
      </w:r>
      <w:r w:rsidR="00BC193D">
        <w:rPr>
          <w:rFonts w:ascii="Arial" w:hAnsi="Arial" w:cs="Arial"/>
        </w:rPr>
        <w:t xml:space="preserve">a </w:t>
      </w:r>
      <w:r w:rsidR="00877292" w:rsidRPr="00877292">
        <w:rPr>
          <w:rFonts w:ascii="Arial" w:hAnsi="Arial" w:cs="Arial"/>
        </w:rPr>
        <w:t>Qb task</w:t>
      </w:r>
      <w:r w:rsidR="00BC193D">
        <w:rPr>
          <w:rFonts w:ascii="Arial" w:hAnsi="Arial" w:cs="Arial"/>
        </w:rPr>
        <w:t xml:space="preserve"> -</w:t>
      </w:r>
      <w:r w:rsidR="00877292" w:rsidRPr="00877292">
        <w:rPr>
          <w:rFonts w:ascii="Arial" w:hAnsi="Arial" w:cs="Arial"/>
        </w:rPr>
        <w:t xml:space="preserve"> which may be used to aid </w:t>
      </w:r>
      <w:r w:rsidR="00BC193D">
        <w:rPr>
          <w:rFonts w:ascii="Arial" w:hAnsi="Arial" w:cs="Arial"/>
        </w:rPr>
        <w:t xml:space="preserve">the </w:t>
      </w:r>
      <w:r w:rsidR="00877292" w:rsidRPr="00877292">
        <w:rPr>
          <w:rFonts w:ascii="Arial" w:hAnsi="Arial" w:cs="Arial"/>
        </w:rPr>
        <w:t xml:space="preserve">decision to refer for </w:t>
      </w:r>
      <w:r w:rsidR="00BC193D">
        <w:rPr>
          <w:rFonts w:ascii="Arial" w:hAnsi="Arial" w:cs="Arial"/>
        </w:rPr>
        <w:t>an assessment and</w:t>
      </w:r>
      <w:r w:rsidR="00877292" w:rsidRPr="00877292">
        <w:rPr>
          <w:rFonts w:ascii="Arial" w:hAnsi="Arial" w:cs="Arial"/>
        </w:rPr>
        <w:t xml:space="preserve">/or </w:t>
      </w:r>
      <w:r w:rsidR="00BC193D">
        <w:rPr>
          <w:rFonts w:ascii="Arial" w:hAnsi="Arial" w:cs="Arial"/>
        </w:rPr>
        <w:t xml:space="preserve">a </w:t>
      </w:r>
      <w:r w:rsidR="00877292" w:rsidRPr="00877292">
        <w:rPr>
          <w:rFonts w:ascii="Arial" w:hAnsi="Arial" w:cs="Arial"/>
        </w:rPr>
        <w:t xml:space="preserve">diagnostic assessment.  </w:t>
      </w:r>
    </w:p>
    <w:p w14:paraId="78EE1D84" w14:textId="77777777" w:rsidR="00BC193D" w:rsidRDefault="00877292" w:rsidP="00BC193D">
      <w:pPr>
        <w:ind w:left="720"/>
        <w:rPr>
          <w:rFonts w:ascii="Arial" w:hAnsi="Arial" w:cs="Arial"/>
        </w:rPr>
      </w:pPr>
      <w:r w:rsidRPr="00877292">
        <w:rPr>
          <w:rFonts w:ascii="Arial" w:hAnsi="Arial" w:cs="Arial"/>
        </w:rPr>
        <w:t>S</w:t>
      </w:r>
      <w:r w:rsidR="00BC193D">
        <w:rPr>
          <w:rFonts w:ascii="Arial" w:hAnsi="Arial" w:cs="Arial"/>
        </w:rPr>
        <w:t xml:space="preserve">ome children and young people, </w:t>
      </w:r>
      <w:r w:rsidRPr="00877292">
        <w:rPr>
          <w:rFonts w:ascii="Arial" w:hAnsi="Arial" w:cs="Arial"/>
        </w:rPr>
        <w:t xml:space="preserve">who due to their complex presentation and possible autism, are held within the Autism assessment waiting list, on a ‘Neurodevelopmental Pathway’. </w:t>
      </w:r>
    </w:p>
    <w:p w14:paraId="61EF4DC8" w14:textId="77777777" w:rsidR="00B2533C" w:rsidRPr="00B2533C" w:rsidRDefault="00877292" w:rsidP="00BC193D">
      <w:pPr>
        <w:ind w:left="720"/>
        <w:rPr>
          <w:rFonts w:ascii="Arial" w:hAnsi="Arial" w:cs="Arial"/>
        </w:rPr>
      </w:pPr>
      <w:r w:rsidRPr="00877292">
        <w:rPr>
          <w:rFonts w:ascii="Arial" w:hAnsi="Arial" w:cs="Arial"/>
        </w:rPr>
        <w:t xml:space="preserve">As at 1st </w:t>
      </w:r>
      <w:r w:rsidR="00BC193D">
        <w:rPr>
          <w:rFonts w:ascii="Arial" w:hAnsi="Arial" w:cs="Arial"/>
        </w:rPr>
        <w:t>May 2025,</w:t>
      </w:r>
      <w:r w:rsidRPr="00877292">
        <w:rPr>
          <w:rFonts w:ascii="Arial" w:hAnsi="Arial" w:cs="Arial"/>
        </w:rPr>
        <w:t xml:space="preserve"> there are 853 children and young peop</w:t>
      </w:r>
      <w:r w:rsidR="00BC193D">
        <w:rPr>
          <w:rFonts w:ascii="Arial" w:hAnsi="Arial" w:cs="Arial"/>
        </w:rPr>
        <w:t xml:space="preserve">le on this assessment pathway. </w:t>
      </w:r>
    </w:p>
    <w:p w14:paraId="3487EE90" w14:textId="77777777" w:rsidR="00B2533C" w:rsidRPr="00B2533C" w:rsidRDefault="00B2533C" w:rsidP="00B2533C">
      <w:pPr>
        <w:ind w:left="720" w:hanging="720"/>
        <w:rPr>
          <w:rFonts w:ascii="Arial" w:hAnsi="Arial" w:cs="Arial"/>
          <w:b/>
          <w:i/>
        </w:rPr>
      </w:pPr>
    </w:p>
    <w:p w14:paraId="5DD7DC48" w14:textId="77777777" w:rsidR="00B2533C" w:rsidRDefault="00B2533C" w:rsidP="00B2533C">
      <w:pPr>
        <w:ind w:left="720" w:hanging="720"/>
        <w:rPr>
          <w:rFonts w:ascii="Arial" w:hAnsi="Arial" w:cs="Arial"/>
          <w:b/>
          <w:i/>
        </w:rPr>
      </w:pPr>
      <w:r>
        <w:rPr>
          <w:rFonts w:ascii="Arial" w:hAnsi="Arial" w:cs="Arial"/>
          <w:b/>
          <w:i/>
        </w:rPr>
        <w:t>Q4.</w:t>
      </w:r>
      <w:r w:rsidRPr="00B2533C">
        <w:rPr>
          <w:rFonts w:ascii="Arial" w:hAnsi="Arial" w:cs="Arial"/>
          <w:b/>
          <w:i/>
        </w:rPr>
        <w:tab/>
        <w:t>What is the average and longest wait time currently experienced by patients seeking an ADHD diagnosis (adults and children)?</w:t>
      </w:r>
    </w:p>
    <w:p w14:paraId="3D2AAB6B" w14:textId="77777777" w:rsidR="00B2533C" w:rsidRDefault="00B2533C" w:rsidP="00B2533C">
      <w:pPr>
        <w:ind w:left="720" w:hanging="720"/>
        <w:rPr>
          <w:rFonts w:ascii="Arial" w:hAnsi="Arial" w:cs="Arial"/>
          <w:b/>
          <w:i/>
        </w:rPr>
      </w:pPr>
    </w:p>
    <w:p w14:paraId="28FF0BFA" w14:textId="77777777" w:rsidR="00B2533C" w:rsidRPr="00B2533C" w:rsidRDefault="00B2533C" w:rsidP="00B2533C">
      <w:pPr>
        <w:ind w:left="720" w:hanging="720"/>
        <w:rPr>
          <w:rFonts w:ascii="Arial" w:hAnsi="Arial" w:cs="Arial"/>
        </w:rPr>
      </w:pPr>
      <w:r w:rsidRPr="00B2533C">
        <w:rPr>
          <w:rFonts w:ascii="Arial" w:hAnsi="Arial" w:cs="Arial"/>
        </w:rPr>
        <w:t>A4a.</w:t>
      </w:r>
      <w:r w:rsidR="00BF1550">
        <w:rPr>
          <w:rFonts w:ascii="Arial" w:hAnsi="Arial" w:cs="Arial"/>
        </w:rPr>
        <w:tab/>
        <w:t xml:space="preserve">Adults - </w:t>
      </w:r>
      <w:r w:rsidR="00BF1550" w:rsidRPr="00BF1550">
        <w:rPr>
          <w:rFonts w:ascii="Arial" w:hAnsi="Arial" w:cs="Arial"/>
        </w:rPr>
        <w:t xml:space="preserve">Due to </w:t>
      </w:r>
      <w:r w:rsidR="00535A55">
        <w:rPr>
          <w:rFonts w:ascii="Arial" w:hAnsi="Arial" w:cs="Arial"/>
        </w:rPr>
        <w:t xml:space="preserve">the </w:t>
      </w:r>
      <w:r w:rsidR="00BF1550" w:rsidRPr="00BF1550">
        <w:rPr>
          <w:rFonts w:ascii="Arial" w:hAnsi="Arial" w:cs="Arial"/>
        </w:rPr>
        <w:t xml:space="preserve">lack of commissioned funding </w:t>
      </w:r>
      <w:r w:rsidR="006B544C">
        <w:rPr>
          <w:rFonts w:ascii="Arial" w:hAnsi="Arial" w:cs="Arial"/>
        </w:rPr>
        <w:t>the Trust is unable to provide accurate data in regards to</w:t>
      </w:r>
      <w:r w:rsidR="00535A55">
        <w:rPr>
          <w:rFonts w:ascii="Arial" w:hAnsi="Arial" w:cs="Arial"/>
        </w:rPr>
        <w:t xml:space="preserve"> wait times, however the current wait </w:t>
      </w:r>
      <w:r w:rsidR="002C2BAF">
        <w:rPr>
          <w:rFonts w:ascii="Arial" w:hAnsi="Arial" w:cs="Arial"/>
        </w:rPr>
        <w:t xml:space="preserve">is </w:t>
      </w:r>
      <w:r w:rsidR="002C2BAF" w:rsidRPr="00BF1550">
        <w:rPr>
          <w:rFonts w:ascii="Arial" w:hAnsi="Arial" w:cs="Arial"/>
        </w:rPr>
        <w:t>approximately</w:t>
      </w:r>
      <w:r w:rsidR="00BF1550" w:rsidRPr="00BF1550">
        <w:rPr>
          <w:rFonts w:ascii="Arial" w:hAnsi="Arial" w:cs="Arial"/>
        </w:rPr>
        <w:t xml:space="preserve"> several years for a</w:t>
      </w:r>
      <w:r w:rsidR="00535A55">
        <w:rPr>
          <w:rFonts w:ascii="Arial" w:hAnsi="Arial" w:cs="Arial"/>
        </w:rPr>
        <w:t>dults</w:t>
      </w:r>
      <w:r w:rsidR="00BF1550" w:rsidRPr="00BF1550">
        <w:rPr>
          <w:rFonts w:ascii="Arial" w:hAnsi="Arial" w:cs="Arial"/>
        </w:rPr>
        <w:t>.</w:t>
      </w:r>
    </w:p>
    <w:p w14:paraId="5B7B4312" w14:textId="77777777" w:rsidR="00B2533C" w:rsidRPr="00B2533C" w:rsidRDefault="00B2533C" w:rsidP="00B2533C">
      <w:pPr>
        <w:ind w:left="720" w:hanging="720"/>
        <w:rPr>
          <w:rFonts w:ascii="Arial" w:hAnsi="Arial" w:cs="Arial"/>
        </w:rPr>
      </w:pPr>
    </w:p>
    <w:p w14:paraId="22C8EDCC" w14:textId="77777777" w:rsidR="00B2533C" w:rsidRPr="00B2533C" w:rsidRDefault="00B2533C" w:rsidP="00B2533C">
      <w:pPr>
        <w:ind w:left="720" w:hanging="720"/>
        <w:rPr>
          <w:rFonts w:ascii="Arial" w:hAnsi="Arial" w:cs="Arial"/>
        </w:rPr>
      </w:pPr>
      <w:r w:rsidRPr="00B2533C">
        <w:rPr>
          <w:rFonts w:ascii="Arial" w:hAnsi="Arial" w:cs="Arial"/>
        </w:rPr>
        <w:t>A4b.</w:t>
      </w:r>
      <w:r w:rsidR="00BF1550">
        <w:rPr>
          <w:rFonts w:ascii="Arial" w:hAnsi="Arial" w:cs="Arial"/>
        </w:rPr>
        <w:tab/>
      </w:r>
      <w:r w:rsidR="00BC193D">
        <w:rPr>
          <w:rFonts w:ascii="Arial" w:hAnsi="Arial" w:cs="Arial"/>
        </w:rPr>
        <w:t xml:space="preserve">Children - </w:t>
      </w:r>
      <w:r w:rsidR="00877292" w:rsidRPr="00877292">
        <w:rPr>
          <w:rFonts w:ascii="Arial" w:hAnsi="Arial" w:cs="Arial"/>
        </w:rPr>
        <w:t>From acceptance of referral, the longest waiting time as at 1st May 2025 was 1176 days, and the average wait time was 570 days.</w:t>
      </w:r>
    </w:p>
    <w:p w14:paraId="11575FF0" w14:textId="77777777" w:rsidR="00B2533C" w:rsidRPr="00B2533C" w:rsidRDefault="00B2533C" w:rsidP="00B2533C">
      <w:pPr>
        <w:ind w:left="720" w:hanging="720"/>
        <w:rPr>
          <w:rFonts w:ascii="Arial" w:hAnsi="Arial" w:cs="Arial"/>
          <w:b/>
          <w:i/>
        </w:rPr>
      </w:pPr>
    </w:p>
    <w:p w14:paraId="60082FD6" w14:textId="77777777" w:rsidR="00B2533C" w:rsidRDefault="00B2533C" w:rsidP="00B2533C">
      <w:pPr>
        <w:ind w:left="720" w:hanging="720"/>
        <w:rPr>
          <w:rFonts w:ascii="Arial" w:hAnsi="Arial" w:cs="Arial"/>
          <w:b/>
          <w:i/>
        </w:rPr>
      </w:pPr>
      <w:r>
        <w:rPr>
          <w:rFonts w:ascii="Arial" w:hAnsi="Arial" w:cs="Arial"/>
          <w:b/>
          <w:i/>
        </w:rPr>
        <w:t>Q5.</w:t>
      </w:r>
      <w:r w:rsidRPr="00B2533C">
        <w:rPr>
          <w:rFonts w:ascii="Arial" w:hAnsi="Arial" w:cs="Arial"/>
          <w:b/>
          <w:i/>
        </w:rPr>
        <w:tab/>
        <w:t>What is the average and longest waiting time for patients transferred into the Trust from another Health and Social Care Trust who are awaiting review or follow-up for ADHD?</w:t>
      </w:r>
    </w:p>
    <w:p w14:paraId="352000AE" w14:textId="77777777" w:rsidR="00B2533C" w:rsidRDefault="00B2533C" w:rsidP="00B2533C">
      <w:pPr>
        <w:ind w:left="720" w:hanging="720"/>
        <w:rPr>
          <w:rFonts w:ascii="Arial" w:hAnsi="Arial" w:cs="Arial"/>
          <w:b/>
          <w:i/>
        </w:rPr>
      </w:pPr>
    </w:p>
    <w:p w14:paraId="27C6E82E" w14:textId="77777777" w:rsidR="00B2533C" w:rsidRPr="00B2533C" w:rsidRDefault="00B2533C" w:rsidP="00B2533C">
      <w:pPr>
        <w:ind w:left="720" w:hanging="720"/>
        <w:rPr>
          <w:rFonts w:ascii="Arial" w:hAnsi="Arial" w:cs="Arial"/>
        </w:rPr>
      </w:pPr>
      <w:r w:rsidRPr="00B2533C">
        <w:rPr>
          <w:rFonts w:ascii="Arial" w:hAnsi="Arial" w:cs="Arial"/>
        </w:rPr>
        <w:t>A5a.</w:t>
      </w:r>
      <w:r w:rsidR="00BF1550">
        <w:rPr>
          <w:rFonts w:ascii="Arial" w:hAnsi="Arial" w:cs="Arial"/>
        </w:rPr>
        <w:tab/>
        <w:t xml:space="preserve">Adults - </w:t>
      </w:r>
      <w:r w:rsidR="00BF1550" w:rsidRPr="00BF1550">
        <w:rPr>
          <w:rFonts w:ascii="Arial" w:hAnsi="Arial" w:cs="Arial"/>
        </w:rPr>
        <w:t>Priority is afforded to individuals with an existing diagnosis, who are on prescribed medication, and who therefore require monitoring, as per the National Institute for Health and Care Excellence Guidelines, however demand on capacity has resulted in long waits of at least 18 months for adults.</w:t>
      </w:r>
    </w:p>
    <w:p w14:paraId="14C605CE" w14:textId="77777777" w:rsidR="00B2533C" w:rsidRPr="00B2533C" w:rsidRDefault="00B2533C" w:rsidP="00B2533C">
      <w:pPr>
        <w:ind w:left="720" w:hanging="720"/>
        <w:rPr>
          <w:rFonts w:ascii="Arial" w:hAnsi="Arial" w:cs="Arial"/>
        </w:rPr>
      </w:pPr>
    </w:p>
    <w:p w14:paraId="0BD96231" w14:textId="77777777" w:rsidR="002C2BAF" w:rsidRDefault="002C2BAF" w:rsidP="002C2BAF">
      <w:pPr>
        <w:ind w:left="720" w:hanging="720"/>
        <w:rPr>
          <w:rFonts w:ascii="Arial" w:hAnsi="Arial" w:cs="Arial"/>
        </w:rPr>
      </w:pPr>
    </w:p>
    <w:p w14:paraId="2D98A7AD" w14:textId="77777777" w:rsidR="00B2533C" w:rsidRPr="002C2BAF" w:rsidRDefault="00B2533C" w:rsidP="002C2BAF">
      <w:pPr>
        <w:ind w:left="720" w:hanging="720"/>
        <w:rPr>
          <w:rFonts w:ascii="Arial" w:hAnsi="Arial" w:cs="Arial"/>
        </w:rPr>
      </w:pPr>
      <w:r w:rsidRPr="00B2533C">
        <w:rPr>
          <w:rFonts w:ascii="Arial" w:hAnsi="Arial" w:cs="Arial"/>
        </w:rPr>
        <w:lastRenderedPageBreak/>
        <w:t>A5b.</w:t>
      </w:r>
      <w:r w:rsidR="00BF1550">
        <w:rPr>
          <w:rFonts w:ascii="Arial" w:hAnsi="Arial" w:cs="Arial"/>
        </w:rPr>
        <w:tab/>
      </w:r>
      <w:r w:rsidR="00BC193D">
        <w:rPr>
          <w:rFonts w:ascii="Arial" w:hAnsi="Arial" w:cs="Arial"/>
        </w:rPr>
        <w:t>Children</w:t>
      </w:r>
      <w:r w:rsidR="00753764">
        <w:rPr>
          <w:rFonts w:ascii="Arial" w:hAnsi="Arial" w:cs="Arial"/>
        </w:rPr>
        <w:t xml:space="preserve"> </w:t>
      </w:r>
      <w:r w:rsidR="00BC193D">
        <w:rPr>
          <w:rFonts w:ascii="Arial" w:hAnsi="Arial" w:cs="Arial"/>
        </w:rPr>
        <w:t xml:space="preserve">- </w:t>
      </w:r>
      <w:r w:rsidR="00877292" w:rsidRPr="00877292">
        <w:rPr>
          <w:rFonts w:ascii="Arial" w:hAnsi="Arial" w:cs="Arial"/>
        </w:rPr>
        <w:t>Children and young people who are diagnosed and receiving pharmacological treatment within another Trust, and then referred/transferred into</w:t>
      </w:r>
      <w:r w:rsidR="00BC193D">
        <w:rPr>
          <w:rFonts w:ascii="Arial" w:hAnsi="Arial" w:cs="Arial"/>
        </w:rPr>
        <w:t xml:space="preserve"> the </w:t>
      </w:r>
      <w:r w:rsidR="00877292" w:rsidRPr="00877292">
        <w:rPr>
          <w:rFonts w:ascii="Arial" w:hAnsi="Arial" w:cs="Arial"/>
        </w:rPr>
        <w:t>Trust are provided with a review appointment, usually within 2-3 months of being referred.</w:t>
      </w:r>
    </w:p>
    <w:p w14:paraId="54656253" w14:textId="77777777" w:rsidR="00B2533C" w:rsidRDefault="00B2533C" w:rsidP="00B2533C">
      <w:pPr>
        <w:ind w:left="720" w:hanging="720"/>
        <w:rPr>
          <w:rFonts w:ascii="Arial" w:hAnsi="Arial" w:cs="Arial"/>
          <w:b/>
          <w:i/>
        </w:rPr>
      </w:pPr>
    </w:p>
    <w:p w14:paraId="5079F91F" w14:textId="77777777" w:rsidR="00B2533C" w:rsidRPr="00B2533C" w:rsidRDefault="00B2533C" w:rsidP="00753764">
      <w:pPr>
        <w:ind w:left="720" w:hanging="720"/>
        <w:rPr>
          <w:rFonts w:ascii="Arial" w:hAnsi="Arial" w:cs="Arial"/>
          <w:b/>
          <w:i/>
        </w:rPr>
      </w:pPr>
      <w:r>
        <w:rPr>
          <w:rFonts w:ascii="Arial" w:hAnsi="Arial" w:cs="Arial"/>
          <w:b/>
          <w:i/>
        </w:rPr>
        <w:tab/>
      </w:r>
      <w:r w:rsidRPr="00B2533C">
        <w:rPr>
          <w:rFonts w:ascii="Arial" w:hAnsi="Arial" w:cs="Arial"/>
          <w:b/>
          <w:i/>
        </w:rPr>
        <w:t>What services and forms of support are available for:</w:t>
      </w:r>
    </w:p>
    <w:p w14:paraId="7256F479" w14:textId="77777777" w:rsidR="00753764" w:rsidRDefault="00753764" w:rsidP="00753764">
      <w:pPr>
        <w:rPr>
          <w:rFonts w:ascii="Arial" w:hAnsi="Arial" w:cs="Arial"/>
          <w:b/>
          <w:i/>
        </w:rPr>
      </w:pPr>
    </w:p>
    <w:p w14:paraId="0CEDBA79" w14:textId="77777777" w:rsidR="00753764" w:rsidRPr="00753764" w:rsidRDefault="00753764" w:rsidP="00753764">
      <w:pPr>
        <w:rPr>
          <w:rFonts w:ascii="Arial" w:hAnsi="Arial" w:cs="Arial"/>
          <w:b/>
          <w:i/>
        </w:rPr>
      </w:pPr>
      <w:r>
        <w:rPr>
          <w:rFonts w:ascii="Arial" w:hAnsi="Arial" w:cs="Arial"/>
          <w:b/>
          <w:i/>
        </w:rPr>
        <w:t>Q6a</w:t>
      </w:r>
      <w:r w:rsidRPr="00753764">
        <w:rPr>
          <w:rFonts w:ascii="Arial" w:hAnsi="Arial" w:cs="Arial"/>
          <w:b/>
          <w:i/>
        </w:rPr>
        <w:t>.</w:t>
      </w:r>
      <w:r w:rsidRPr="00753764">
        <w:rPr>
          <w:rFonts w:ascii="Arial" w:hAnsi="Arial" w:cs="Arial"/>
          <w:b/>
          <w:i/>
        </w:rPr>
        <w:tab/>
        <w:t>Adults awaiting ADHD assessment?</w:t>
      </w:r>
    </w:p>
    <w:p w14:paraId="171778D2" w14:textId="77777777" w:rsidR="00753764" w:rsidRPr="00753764" w:rsidRDefault="00753764" w:rsidP="00753764">
      <w:pPr>
        <w:rPr>
          <w:rFonts w:ascii="Arial" w:hAnsi="Arial" w:cs="Arial"/>
          <w:b/>
          <w:i/>
        </w:rPr>
      </w:pPr>
    </w:p>
    <w:p w14:paraId="7A82C0FD" w14:textId="77777777" w:rsidR="00753764" w:rsidRPr="00753764" w:rsidRDefault="00753764" w:rsidP="00753764">
      <w:pPr>
        <w:ind w:left="720" w:hanging="720"/>
        <w:rPr>
          <w:rFonts w:ascii="Arial" w:hAnsi="Arial" w:cs="Arial"/>
        </w:rPr>
      </w:pPr>
      <w:r>
        <w:rPr>
          <w:rFonts w:ascii="Arial" w:hAnsi="Arial" w:cs="Arial"/>
        </w:rPr>
        <w:t>A6a</w:t>
      </w:r>
      <w:r w:rsidRPr="00753764">
        <w:rPr>
          <w:rFonts w:ascii="Arial" w:hAnsi="Arial" w:cs="Arial"/>
        </w:rPr>
        <w:t>.</w:t>
      </w:r>
      <w:r w:rsidRPr="00753764">
        <w:rPr>
          <w:rFonts w:ascii="Arial" w:hAnsi="Arial" w:cs="Arial"/>
        </w:rPr>
        <w:tab/>
        <w:t xml:space="preserve">Adults - The current Trust position is that all individuals with a co-morbid mental health problem, including ADHD, are offered a mental health assessment and are managed appropriately, where necessary, via the adult mental health core care pathway.  </w:t>
      </w:r>
    </w:p>
    <w:p w14:paraId="0532ACAA" w14:textId="77777777" w:rsidR="00753764" w:rsidRPr="00753764" w:rsidRDefault="00753764" w:rsidP="00753764">
      <w:pPr>
        <w:rPr>
          <w:rFonts w:ascii="Arial" w:hAnsi="Arial" w:cs="Arial"/>
          <w:b/>
          <w:i/>
        </w:rPr>
      </w:pPr>
    </w:p>
    <w:p w14:paraId="0416A7E4" w14:textId="77777777" w:rsidR="00753764" w:rsidRPr="00753764" w:rsidRDefault="00753764" w:rsidP="00753764">
      <w:pPr>
        <w:rPr>
          <w:rFonts w:ascii="Arial" w:hAnsi="Arial" w:cs="Arial"/>
          <w:b/>
          <w:i/>
        </w:rPr>
      </w:pPr>
      <w:r>
        <w:rPr>
          <w:rFonts w:ascii="Arial" w:hAnsi="Arial" w:cs="Arial"/>
          <w:b/>
          <w:i/>
        </w:rPr>
        <w:t>Q6b</w:t>
      </w:r>
      <w:r w:rsidRPr="00753764">
        <w:rPr>
          <w:rFonts w:ascii="Arial" w:hAnsi="Arial" w:cs="Arial"/>
          <w:b/>
          <w:i/>
        </w:rPr>
        <w:t>.</w:t>
      </w:r>
      <w:r w:rsidRPr="00753764">
        <w:rPr>
          <w:rFonts w:ascii="Arial" w:hAnsi="Arial" w:cs="Arial"/>
          <w:b/>
          <w:i/>
        </w:rPr>
        <w:tab/>
        <w:t>Adults diagnosed with ADHD?</w:t>
      </w:r>
    </w:p>
    <w:p w14:paraId="743376CB" w14:textId="77777777" w:rsidR="00753764" w:rsidRPr="00753764" w:rsidRDefault="00753764" w:rsidP="00753764">
      <w:pPr>
        <w:rPr>
          <w:rFonts w:ascii="Arial" w:hAnsi="Arial" w:cs="Arial"/>
          <w:b/>
          <w:i/>
        </w:rPr>
      </w:pPr>
    </w:p>
    <w:p w14:paraId="756146F3" w14:textId="77777777" w:rsidR="00753764" w:rsidRPr="00753764" w:rsidRDefault="00753764" w:rsidP="00753764">
      <w:pPr>
        <w:ind w:left="720" w:hanging="720"/>
        <w:rPr>
          <w:rFonts w:ascii="Arial" w:hAnsi="Arial" w:cs="Arial"/>
        </w:rPr>
      </w:pPr>
      <w:r>
        <w:rPr>
          <w:rFonts w:ascii="Arial" w:hAnsi="Arial" w:cs="Arial"/>
        </w:rPr>
        <w:t>A6b</w:t>
      </w:r>
      <w:r w:rsidRPr="00753764">
        <w:rPr>
          <w:rFonts w:ascii="Arial" w:hAnsi="Arial" w:cs="Arial"/>
        </w:rPr>
        <w:t>.</w:t>
      </w:r>
      <w:r w:rsidRPr="00753764">
        <w:rPr>
          <w:rFonts w:ascii="Arial" w:hAnsi="Arial" w:cs="Arial"/>
        </w:rPr>
        <w:tab/>
        <w:t>Adults</w:t>
      </w:r>
      <w:r>
        <w:rPr>
          <w:rFonts w:ascii="Arial" w:hAnsi="Arial" w:cs="Arial"/>
        </w:rPr>
        <w:t xml:space="preserve"> -</w:t>
      </w:r>
      <w:r w:rsidRPr="00753764">
        <w:rPr>
          <w:rFonts w:ascii="Arial" w:hAnsi="Arial" w:cs="Arial"/>
        </w:rPr>
        <w:t xml:space="preserve"> A review by a consultant and regular monitoring within Physical Health Monitoring for medicated patients, in addition to access to the mental health assessment centre for assessment and referral within the mental health core care pathway as appropriate.</w:t>
      </w:r>
    </w:p>
    <w:p w14:paraId="2FEBC633" w14:textId="77777777" w:rsidR="00753764" w:rsidRDefault="00753764" w:rsidP="00877292">
      <w:pPr>
        <w:rPr>
          <w:rFonts w:ascii="Arial" w:hAnsi="Arial" w:cs="Arial"/>
          <w:b/>
          <w:i/>
        </w:rPr>
      </w:pPr>
    </w:p>
    <w:p w14:paraId="031F57FD" w14:textId="77777777" w:rsidR="00B2533C" w:rsidRPr="00877292" w:rsidRDefault="00753764" w:rsidP="00877292">
      <w:pPr>
        <w:rPr>
          <w:rFonts w:ascii="Arial" w:hAnsi="Arial" w:cs="Arial"/>
          <w:b/>
          <w:i/>
        </w:rPr>
      </w:pPr>
      <w:r>
        <w:rPr>
          <w:rFonts w:ascii="Arial" w:hAnsi="Arial" w:cs="Arial"/>
          <w:b/>
          <w:i/>
        </w:rPr>
        <w:t>Q6c</w:t>
      </w:r>
      <w:r w:rsidR="00877292">
        <w:rPr>
          <w:rFonts w:ascii="Arial" w:hAnsi="Arial" w:cs="Arial"/>
          <w:b/>
          <w:i/>
        </w:rPr>
        <w:t>.</w:t>
      </w:r>
      <w:r w:rsidR="00877292">
        <w:rPr>
          <w:rFonts w:ascii="Arial" w:hAnsi="Arial" w:cs="Arial"/>
          <w:b/>
          <w:i/>
        </w:rPr>
        <w:tab/>
      </w:r>
      <w:r w:rsidR="00B2533C" w:rsidRPr="00877292">
        <w:rPr>
          <w:rFonts w:ascii="Arial" w:hAnsi="Arial" w:cs="Arial"/>
          <w:b/>
          <w:i/>
        </w:rPr>
        <w:t>Children and young people awaiting ADHD assessment?</w:t>
      </w:r>
    </w:p>
    <w:p w14:paraId="647F46FF" w14:textId="77777777" w:rsidR="00B2533C" w:rsidRDefault="00B2533C" w:rsidP="00B2533C">
      <w:pPr>
        <w:ind w:left="720" w:hanging="720"/>
        <w:rPr>
          <w:rFonts w:ascii="Arial" w:hAnsi="Arial" w:cs="Arial"/>
          <w:b/>
          <w:i/>
        </w:rPr>
      </w:pPr>
    </w:p>
    <w:p w14:paraId="01D3866D" w14:textId="77777777" w:rsidR="00877292" w:rsidRPr="00877292" w:rsidRDefault="00B2533C" w:rsidP="00877292">
      <w:pPr>
        <w:ind w:left="720" w:hanging="720"/>
        <w:rPr>
          <w:rFonts w:ascii="Arial" w:hAnsi="Arial" w:cs="Arial"/>
        </w:rPr>
      </w:pPr>
      <w:r w:rsidRPr="00B2533C">
        <w:rPr>
          <w:rFonts w:ascii="Arial" w:hAnsi="Arial" w:cs="Arial"/>
        </w:rPr>
        <w:t>A6</w:t>
      </w:r>
      <w:r w:rsidR="00753764">
        <w:rPr>
          <w:rFonts w:ascii="Arial" w:hAnsi="Arial" w:cs="Arial"/>
        </w:rPr>
        <w:t>c</w:t>
      </w:r>
      <w:r w:rsidRPr="00B2533C">
        <w:rPr>
          <w:rFonts w:ascii="Arial" w:hAnsi="Arial" w:cs="Arial"/>
        </w:rPr>
        <w:t>.</w:t>
      </w:r>
      <w:r w:rsidR="009609FC">
        <w:rPr>
          <w:rFonts w:ascii="Arial" w:hAnsi="Arial" w:cs="Arial"/>
        </w:rPr>
        <w:tab/>
      </w:r>
      <w:r w:rsidR="00877292">
        <w:rPr>
          <w:rFonts w:ascii="Arial" w:hAnsi="Arial" w:cs="Arial"/>
        </w:rPr>
        <w:t>Children</w:t>
      </w:r>
      <w:r w:rsidR="00753764">
        <w:rPr>
          <w:rFonts w:ascii="Arial" w:hAnsi="Arial" w:cs="Arial"/>
        </w:rPr>
        <w:t xml:space="preserve"> and Young People</w:t>
      </w:r>
      <w:r w:rsidR="00877292">
        <w:rPr>
          <w:rFonts w:ascii="Arial" w:hAnsi="Arial" w:cs="Arial"/>
        </w:rPr>
        <w:t xml:space="preserve"> </w:t>
      </w:r>
      <w:r w:rsidR="00BC193D">
        <w:rPr>
          <w:rFonts w:ascii="Arial" w:hAnsi="Arial" w:cs="Arial"/>
        </w:rPr>
        <w:t>-</w:t>
      </w:r>
      <w:r w:rsidR="00877292">
        <w:rPr>
          <w:rFonts w:ascii="Arial" w:hAnsi="Arial" w:cs="Arial"/>
        </w:rPr>
        <w:t xml:space="preserve"> </w:t>
      </w:r>
      <w:r w:rsidR="00877292" w:rsidRPr="00877292">
        <w:rPr>
          <w:rFonts w:ascii="Arial" w:hAnsi="Arial" w:cs="Arial"/>
        </w:rPr>
        <w:t xml:space="preserve">The clinical triage team consider what supports may benefit a family, and sign post to other services including Family Support HUB, ADD NI website. Local support services such as Uhub, if involved with other Trust services e.g. Social Services/Community learning Disability. If a child meets the criteria for </w:t>
      </w:r>
      <w:r w:rsidR="00753764">
        <w:rPr>
          <w:rFonts w:ascii="Arial" w:hAnsi="Arial" w:cs="Arial"/>
        </w:rPr>
        <w:t>the Regional Integrated Support for Education Northern Ireland (</w:t>
      </w:r>
      <w:r w:rsidR="00877292" w:rsidRPr="00877292">
        <w:rPr>
          <w:rFonts w:ascii="Arial" w:hAnsi="Arial" w:cs="Arial"/>
        </w:rPr>
        <w:t>RISE NI</w:t>
      </w:r>
      <w:r w:rsidR="00753764">
        <w:rPr>
          <w:rFonts w:ascii="Arial" w:hAnsi="Arial" w:cs="Arial"/>
        </w:rPr>
        <w:t>)</w:t>
      </w:r>
      <w:r w:rsidR="00877292" w:rsidRPr="00877292">
        <w:rPr>
          <w:rFonts w:ascii="Arial" w:hAnsi="Arial" w:cs="Arial"/>
        </w:rPr>
        <w:t xml:space="preserve">, parents are directed to discuss a referral to RISE </w:t>
      </w:r>
      <w:r w:rsidR="00753764">
        <w:rPr>
          <w:rFonts w:ascii="Arial" w:hAnsi="Arial" w:cs="Arial"/>
        </w:rPr>
        <w:t xml:space="preserve">NI </w:t>
      </w:r>
      <w:r w:rsidR="00877292" w:rsidRPr="00877292">
        <w:rPr>
          <w:rFonts w:ascii="Arial" w:hAnsi="Arial" w:cs="Arial"/>
        </w:rPr>
        <w:t>with the child/young person’s teacher.</w:t>
      </w:r>
    </w:p>
    <w:p w14:paraId="2AD8A94A" w14:textId="77777777" w:rsidR="00877292" w:rsidRDefault="00877292" w:rsidP="00877292">
      <w:pPr>
        <w:ind w:left="720"/>
        <w:rPr>
          <w:rFonts w:ascii="Arial" w:hAnsi="Arial" w:cs="Arial"/>
        </w:rPr>
      </w:pPr>
      <w:r w:rsidRPr="00877292">
        <w:rPr>
          <w:rFonts w:ascii="Arial" w:hAnsi="Arial" w:cs="Arial"/>
        </w:rPr>
        <w:t xml:space="preserve">Whist on the waiting list for assessment; the Children’s ADHD service has recently commenced and support </w:t>
      </w:r>
      <w:r w:rsidR="00753764">
        <w:rPr>
          <w:rFonts w:ascii="Arial" w:hAnsi="Arial" w:cs="Arial"/>
        </w:rPr>
        <w:t>a phone call, undertaken</w:t>
      </w:r>
      <w:r w:rsidRPr="00877292">
        <w:rPr>
          <w:rFonts w:ascii="Arial" w:hAnsi="Arial" w:cs="Arial"/>
        </w:rPr>
        <w:t xml:space="preserve"> by Child Health Assistants</w:t>
      </w:r>
      <w:r w:rsidR="009919E4">
        <w:rPr>
          <w:rFonts w:ascii="Arial" w:hAnsi="Arial" w:cs="Arial"/>
        </w:rPr>
        <w:t xml:space="preserve"> (CHA)</w:t>
      </w:r>
      <w:r w:rsidRPr="00877292">
        <w:rPr>
          <w:rFonts w:ascii="Arial" w:hAnsi="Arial" w:cs="Arial"/>
        </w:rPr>
        <w:t>. This conversation is to ascertain the area of greatest concern for the family at that time, and offer resources and links to support them while they wait</w:t>
      </w:r>
      <w:r w:rsidR="00753764">
        <w:rPr>
          <w:rFonts w:ascii="Arial" w:hAnsi="Arial" w:cs="Arial"/>
        </w:rPr>
        <w:t xml:space="preserve"> for example:</w:t>
      </w:r>
    </w:p>
    <w:p w14:paraId="54E33D5F" w14:textId="77777777" w:rsidR="00753764" w:rsidRPr="00877292" w:rsidRDefault="00753764" w:rsidP="00877292">
      <w:pPr>
        <w:ind w:left="720"/>
        <w:rPr>
          <w:rFonts w:ascii="Arial" w:hAnsi="Arial" w:cs="Arial"/>
        </w:rPr>
      </w:pPr>
    </w:p>
    <w:p w14:paraId="2CB64CEA" w14:textId="77777777" w:rsidR="00877292" w:rsidRPr="00753764" w:rsidRDefault="00877292" w:rsidP="00753764">
      <w:pPr>
        <w:pStyle w:val="ListParagraph"/>
        <w:numPr>
          <w:ilvl w:val="0"/>
          <w:numId w:val="3"/>
        </w:numPr>
        <w:rPr>
          <w:rFonts w:ascii="Arial" w:hAnsi="Arial" w:cs="Arial"/>
        </w:rPr>
      </w:pPr>
      <w:r w:rsidRPr="00753764">
        <w:rPr>
          <w:rFonts w:ascii="Arial" w:hAnsi="Arial" w:cs="Arial"/>
        </w:rPr>
        <w:t>Emotional regulation – Page tiger, information booklet</w:t>
      </w:r>
    </w:p>
    <w:p w14:paraId="68B179F5" w14:textId="77777777" w:rsidR="00877292" w:rsidRPr="00753764" w:rsidRDefault="00753764" w:rsidP="00753764">
      <w:pPr>
        <w:pStyle w:val="ListParagraph"/>
        <w:numPr>
          <w:ilvl w:val="0"/>
          <w:numId w:val="3"/>
        </w:numPr>
        <w:rPr>
          <w:rFonts w:ascii="Arial" w:hAnsi="Arial" w:cs="Arial"/>
        </w:rPr>
      </w:pPr>
      <w:r>
        <w:rPr>
          <w:rFonts w:ascii="Arial" w:hAnsi="Arial" w:cs="Arial"/>
        </w:rPr>
        <w:t>Anxiety – P</w:t>
      </w:r>
      <w:r w:rsidR="00877292" w:rsidRPr="00753764">
        <w:rPr>
          <w:rFonts w:ascii="Arial" w:hAnsi="Arial" w:cs="Arial"/>
        </w:rPr>
        <w:t>age tiger, information booklet</w:t>
      </w:r>
    </w:p>
    <w:p w14:paraId="7BA09ABF" w14:textId="77777777" w:rsidR="00877292" w:rsidRPr="00753764" w:rsidRDefault="00753764" w:rsidP="00753764">
      <w:pPr>
        <w:pStyle w:val="ListParagraph"/>
        <w:numPr>
          <w:ilvl w:val="0"/>
          <w:numId w:val="3"/>
        </w:numPr>
        <w:rPr>
          <w:rFonts w:ascii="Arial" w:hAnsi="Arial" w:cs="Arial"/>
        </w:rPr>
      </w:pPr>
      <w:r>
        <w:rPr>
          <w:rFonts w:ascii="Arial" w:hAnsi="Arial" w:cs="Arial"/>
        </w:rPr>
        <w:t>School – H</w:t>
      </w:r>
      <w:r w:rsidR="00877292" w:rsidRPr="00753764">
        <w:rPr>
          <w:rFonts w:ascii="Arial" w:hAnsi="Arial" w:cs="Arial"/>
        </w:rPr>
        <w:t>omework strategies, school info</w:t>
      </w:r>
      <w:r>
        <w:rPr>
          <w:rFonts w:ascii="Arial" w:hAnsi="Arial" w:cs="Arial"/>
        </w:rPr>
        <w:t>rmation</w:t>
      </w:r>
      <w:r w:rsidR="00877292" w:rsidRPr="00753764">
        <w:rPr>
          <w:rFonts w:ascii="Arial" w:hAnsi="Arial" w:cs="Arial"/>
        </w:rPr>
        <w:t>, transitioning page tiger and info</w:t>
      </w:r>
      <w:r>
        <w:rPr>
          <w:rFonts w:ascii="Arial" w:hAnsi="Arial" w:cs="Arial"/>
        </w:rPr>
        <w:t>rmation</w:t>
      </w:r>
      <w:r w:rsidR="00877292" w:rsidRPr="00753764">
        <w:rPr>
          <w:rFonts w:ascii="Arial" w:hAnsi="Arial" w:cs="Arial"/>
        </w:rPr>
        <w:t>, exam info</w:t>
      </w:r>
      <w:r>
        <w:rPr>
          <w:rFonts w:ascii="Arial" w:hAnsi="Arial" w:cs="Arial"/>
        </w:rPr>
        <w:t>rmation</w:t>
      </w:r>
    </w:p>
    <w:p w14:paraId="5B5D7D0F" w14:textId="77777777" w:rsidR="00877292" w:rsidRPr="00753764" w:rsidRDefault="00753764" w:rsidP="00753764">
      <w:pPr>
        <w:pStyle w:val="ListParagraph"/>
        <w:numPr>
          <w:ilvl w:val="0"/>
          <w:numId w:val="3"/>
        </w:numPr>
        <w:rPr>
          <w:rFonts w:ascii="Arial" w:hAnsi="Arial" w:cs="Arial"/>
        </w:rPr>
      </w:pPr>
      <w:r>
        <w:rPr>
          <w:rFonts w:ascii="Arial" w:hAnsi="Arial" w:cs="Arial"/>
        </w:rPr>
        <w:t>Sleep – V</w:t>
      </w:r>
      <w:r w:rsidR="00877292" w:rsidRPr="00753764">
        <w:rPr>
          <w:rFonts w:ascii="Arial" w:hAnsi="Arial" w:cs="Arial"/>
        </w:rPr>
        <w:t>ariety of booklets</w:t>
      </w:r>
    </w:p>
    <w:p w14:paraId="2C93830A" w14:textId="77777777" w:rsidR="00877292" w:rsidRPr="00753764" w:rsidRDefault="00753764" w:rsidP="00753764">
      <w:pPr>
        <w:pStyle w:val="ListParagraph"/>
        <w:numPr>
          <w:ilvl w:val="0"/>
          <w:numId w:val="3"/>
        </w:numPr>
        <w:rPr>
          <w:rFonts w:ascii="Arial" w:hAnsi="Arial" w:cs="Arial"/>
        </w:rPr>
      </w:pPr>
      <w:r>
        <w:rPr>
          <w:rFonts w:ascii="Arial" w:hAnsi="Arial" w:cs="Arial"/>
        </w:rPr>
        <w:t>Teenager – E</w:t>
      </w:r>
      <w:r w:rsidR="00877292" w:rsidRPr="00753764">
        <w:rPr>
          <w:rFonts w:ascii="Arial" w:hAnsi="Arial" w:cs="Arial"/>
        </w:rPr>
        <w:t>xam info</w:t>
      </w:r>
      <w:r>
        <w:rPr>
          <w:rFonts w:ascii="Arial" w:hAnsi="Arial" w:cs="Arial"/>
        </w:rPr>
        <w:t>rmation</w:t>
      </w:r>
      <w:r w:rsidR="00877292" w:rsidRPr="00753764">
        <w:rPr>
          <w:rFonts w:ascii="Arial" w:hAnsi="Arial" w:cs="Arial"/>
        </w:rPr>
        <w:t>, teenage ADHD booklet, young person thriving with ADHD</w:t>
      </w:r>
    </w:p>
    <w:p w14:paraId="3216E143" w14:textId="77777777" w:rsidR="00877292" w:rsidRPr="00753764" w:rsidRDefault="00753764" w:rsidP="00753764">
      <w:pPr>
        <w:pStyle w:val="ListParagraph"/>
        <w:numPr>
          <w:ilvl w:val="0"/>
          <w:numId w:val="3"/>
        </w:numPr>
        <w:rPr>
          <w:rFonts w:ascii="Arial" w:hAnsi="Arial" w:cs="Arial"/>
        </w:rPr>
      </w:pPr>
      <w:r>
        <w:rPr>
          <w:rFonts w:ascii="Arial" w:hAnsi="Arial" w:cs="Arial"/>
        </w:rPr>
        <w:t>ADHD – G</w:t>
      </w:r>
      <w:r w:rsidR="00877292" w:rsidRPr="00753764">
        <w:rPr>
          <w:rFonts w:ascii="Arial" w:hAnsi="Arial" w:cs="Arial"/>
        </w:rPr>
        <w:t>eneral information booklets, what works page tiger, great accommodation’s for ADHD, links to websites, Pinterest, you tube etc</w:t>
      </w:r>
    </w:p>
    <w:p w14:paraId="32CC9DE2" w14:textId="77777777" w:rsidR="00877292" w:rsidRPr="00753764" w:rsidRDefault="00753764" w:rsidP="00753764">
      <w:pPr>
        <w:pStyle w:val="ListParagraph"/>
        <w:numPr>
          <w:ilvl w:val="0"/>
          <w:numId w:val="3"/>
        </w:numPr>
        <w:rPr>
          <w:rFonts w:ascii="Arial" w:hAnsi="Arial" w:cs="Arial"/>
        </w:rPr>
      </w:pPr>
      <w:r>
        <w:rPr>
          <w:rFonts w:ascii="Arial" w:hAnsi="Arial" w:cs="Arial"/>
        </w:rPr>
        <w:t>Medication – B</w:t>
      </w:r>
      <w:r w:rsidR="00877292" w:rsidRPr="00753764">
        <w:rPr>
          <w:rFonts w:ascii="Arial" w:hAnsi="Arial" w:cs="Arial"/>
        </w:rPr>
        <w:t>asic information booklet for parents</w:t>
      </w:r>
    </w:p>
    <w:p w14:paraId="6ED1B912" w14:textId="77777777" w:rsidR="00877292" w:rsidRPr="00753764" w:rsidRDefault="00877292" w:rsidP="00753764">
      <w:pPr>
        <w:pStyle w:val="ListParagraph"/>
        <w:numPr>
          <w:ilvl w:val="0"/>
          <w:numId w:val="3"/>
        </w:numPr>
        <w:rPr>
          <w:rFonts w:ascii="Arial" w:hAnsi="Arial" w:cs="Arial"/>
        </w:rPr>
      </w:pPr>
      <w:r w:rsidRPr="00753764">
        <w:rPr>
          <w:rFonts w:ascii="Arial" w:hAnsi="Arial" w:cs="Arial"/>
        </w:rPr>
        <w:t xml:space="preserve">As well as Family Support Hub, ADD NI, </w:t>
      </w:r>
      <w:r w:rsidR="00753764" w:rsidRPr="00753764">
        <w:rPr>
          <w:rFonts w:ascii="Arial" w:hAnsi="Arial" w:cs="Arial"/>
        </w:rPr>
        <w:t>the Special Educational Needs Advice Centre (</w:t>
      </w:r>
      <w:r w:rsidRPr="00753764">
        <w:rPr>
          <w:rFonts w:ascii="Arial" w:hAnsi="Arial" w:cs="Arial"/>
        </w:rPr>
        <w:t>SENAC</w:t>
      </w:r>
      <w:r w:rsidR="00753764" w:rsidRPr="00753764">
        <w:rPr>
          <w:rFonts w:ascii="Arial" w:hAnsi="Arial" w:cs="Arial"/>
        </w:rPr>
        <w:t>)</w:t>
      </w:r>
      <w:r w:rsidRPr="00753764">
        <w:rPr>
          <w:rFonts w:ascii="Arial" w:hAnsi="Arial" w:cs="Arial"/>
        </w:rPr>
        <w:t>, Neurodiversity UK (based locally).</w:t>
      </w:r>
    </w:p>
    <w:p w14:paraId="7EB5DCCC" w14:textId="77777777" w:rsidR="00877292" w:rsidRDefault="00877292" w:rsidP="00877292">
      <w:pPr>
        <w:rPr>
          <w:rFonts w:ascii="Arial" w:hAnsi="Arial" w:cs="Arial"/>
          <w:b/>
          <w:i/>
        </w:rPr>
      </w:pPr>
    </w:p>
    <w:p w14:paraId="21E488A7" w14:textId="77777777" w:rsidR="00753764" w:rsidRDefault="00753764" w:rsidP="00877292">
      <w:pPr>
        <w:rPr>
          <w:rFonts w:ascii="Arial" w:hAnsi="Arial" w:cs="Arial"/>
          <w:b/>
          <w:i/>
        </w:rPr>
      </w:pPr>
    </w:p>
    <w:p w14:paraId="575B42F6" w14:textId="77777777" w:rsidR="00877292" w:rsidRPr="00877292" w:rsidRDefault="00753764" w:rsidP="00877292">
      <w:pPr>
        <w:rPr>
          <w:rFonts w:ascii="Arial" w:hAnsi="Arial" w:cs="Arial"/>
          <w:b/>
          <w:i/>
        </w:rPr>
      </w:pPr>
      <w:r>
        <w:rPr>
          <w:rFonts w:ascii="Arial" w:hAnsi="Arial" w:cs="Arial"/>
          <w:b/>
          <w:i/>
        </w:rPr>
        <w:lastRenderedPageBreak/>
        <w:t>Q6d</w:t>
      </w:r>
      <w:r w:rsidR="00877292">
        <w:rPr>
          <w:rFonts w:ascii="Arial" w:hAnsi="Arial" w:cs="Arial"/>
          <w:b/>
          <w:i/>
        </w:rPr>
        <w:t>.</w:t>
      </w:r>
      <w:r w:rsidR="00877292">
        <w:rPr>
          <w:rFonts w:ascii="Arial" w:hAnsi="Arial" w:cs="Arial"/>
          <w:b/>
          <w:i/>
        </w:rPr>
        <w:tab/>
      </w:r>
      <w:r w:rsidR="00877292" w:rsidRPr="00877292">
        <w:rPr>
          <w:rFonts w:ascii="Arial" w:hAnsi="Arial" w:cs="Arial"/>
          <w:b/>
          <w:i/>
        </w:rPr>
        <w:t>Children and young people diagnosed with ADHD?</w:t>
      </w:r>
    </w:p>
    <w:p w14:paraId="6324BE77" w14:textId="77777777" w:rsidR="00877292" w:rsidRDefault="00877292" w:rsidP="00B2533C">
      <w:pPr>
        <w:ind w:left="720" w:hanging="720"/>
        <w:rPr>
          <w:rFonts w:ascii="Arial" w:hAnsi="Arial" w:cs="Arial"/>
        </w:rPr>
      </w:pPr>
    </w:p>
    <w:p w14:paraId="13ABD90A" w14:textId="77777777" w:rsidR="00753764" w:rsidRDefault="00753764" w:rsidP="00877292">
      <w:pPr>
        <w:ind w:left="720" w:hanging="720"/>
        <w:rPr>
          <w:rFonts w:ascii="Arial" w:hAnsi="Arial" w:cs="Arial"/>
        </w:rPr>
      </w:pPr>
      <w:r>
        <w:rPr>
          <w:rFonts w:ascii="Arial" w:hAnsi="Arial" w:cs="Arial"/>
        </w:rPr>
        <w:t>A6d.</w:t>
      </w:r>
      <w:r>
        <w:rPr>
          <w:rFonts w:ascii="Arial" w:hAnsi="Arial" w:cs="Arial"/>
        </w:rPr>
        <w:tab/>
        <w:t xml:space="preserve">Children and Young People </w:t>
      </w:r>
      <w:r w:rsidR="00877292">
        <w:rPr>
          <w:rFonts w:ascii="Arial" w:hAnsi="Arial" w:cs="Arial"/>
        </w:rPr>
        <w:t xml:space="preserve">- </w:t>
      </w:r>
      <w:r w:rsidR="00877292" w:rsidRPr="00877292">
        <w:rPr>
          <w:rFonts w:ascii="Arial" w:hAnsi="Arial" w:cs="Arial"/>
        </w:rPr>
        <w:t xml:space="preserve">If children and young people are diagnosed with ADHD they will be offered pharmacological treatment, if this is suitable for them. </w:t>
      </w:r>
    </w:p>
    <w:p w14:paraId="42B20722" w14:textId="77777777" w:rsidR="00877292" w:rsidRDefault="00877292" w:rsidP="00753764">
      <w:pPr>
        <w:ind w:left="720"/>
        <w:rPr>
          <w:rFonts w:ascii="Arial" w:hAnsi="Arial" w:cs="Arial"/>
        </w:rPr>
      </w:pPr>
      <w:r w:rsidRPr="00877292">
        <w:rPr>
          <w:rFonts w:ascii="Arial" w:hAnsi="Arial" w:cs="Arial"/>
        </w:rPr>
        <w:t>The medical team work in collaboration with the family and child/young person to provide appropriate medication based on their need, the therapeutic effects and side effects of medication.</w:t>
      </w:r>
    </w:p>
    <w:p w14:paraId="42C88D86" w14:textId="77777777" w:rsidR="00877292" w:rsidRPr="00877292" w:rsidRDefault="00877292" w:rsidP="00877292">
      <w:pPr>
        <w:ind w:left="720"/>
        <w:rPr>
          <w:rFonts w:ascii="Arial" w:hAnsi="Arial" w:cs="Arial"/>
        </w:rPr>
      </w:pPr>
      <w:r w:rsidRPr="00877292">
        <w:rPr>
          <w:rFonts w:ascii="Arial" w:hAnsi="Arial" w:cs="Arial"/>
        </w:rPr>
        <w:t>On receiving their diagnosis</w:t>
      </w:r>
      <w:r w:rsidR="009919E4">
        <w:rPr>
          <w:rFonts w:ascii="Arial" w:hAnsi="Arial" w:cs="Arial"/>
        </w:rPr>
        <w:t>,</w:t>
      </w:r>
      <w:r w:rsidRPr="00877292">
        <w:rPr>
          <w:rFonts w:ascii="Arial" w:hAnsi="Arial" w:cs="Arial"/>
        </w:rPr>
        <w:t xml:space="preserve"> children and parents will be provided with an information booklet containing information with </w:t>
      </w:r>
      <w:r w:rsidR="009919E4">
        <w:rPr>
          <w:rFonts w:ascii="Arial" w:hAnsi="Arial" w:cs="Arial"/>
        </w:rPr>
        <w:t xml:space="preserve">a </w:t>
      </w:r>
      <w:r w:rsidRPr="00877292">
        <w:rPr>
          <w:rFonts w:ascii="Arial" w:hAnsi="Arial" w:cs="Arial"/>
        </w:rPr>
        <w:t>website specifically for ADHD, you tube channels for parents and children to watch to learn about ADHD.</w:t>
      </w:r>
    </w:p>
    <w:p w14:paraId="22EA3648" w14:textId="77777777" w:rsidR="00877292" w:rsidRPr="00877292" w:rsidRDefault="00877292" w:rsidP="00877292">
      <w:pPr>
        <w:ind w:left="720" w:hanging="720"/>
        <w:rPr>
          <w:rFonts w:ascii="Arial" w:hAnsi="Arial" w:cs="Arial"/>
        </w:rPr>
      </w:pPr>
    </w:p>
    <w:p w14:paraId="0E313184" w14:textId="77777777" w:rsidR="00877292" w:rsidRPr="00877292" w:rsidRDefault="00877292" w:rsidP="00877292">
      <w:pPr>
        <w:ind w:left="720"/>
        <w:rPr>
          <w:rFonts w:ascii="Arial" w:hAnsi="Arial" w:cs="Arial"/>
        </w:rPr>
      </w:pPr>
      <w:r w:rsidRPr="00877292">
        <w:rPr>
          <w:rFonts w:ascii="Arial" w:hAnsi="Arial" w:cs="Arial"/>
        </w:rPr>
        <w:t>Families have the opportunity to discuss concerns and seek advice from the medical and nursing team at review appointments. Families are informed of the timeframe of the next scheduled review and further advised to contact the service with any concerns regarding medication as per shared care guidelines.</w:t>
      </w:r>
    </w:p>
    <w:p w14:paraId="104541C3" w14:textId="77777777" w:rsidR="00877292" w:rsidRPr="00877292" w:rsidRDefault="00877292" w:rsidP="00877292">
      <w:pPr>
        <w:ind w:left="720" w:hanging="720"/>
        <w:rPr>
          <w:rFonts w:ascii="Arial" w:hAnsi="Arial" w:cs="Arial"/>
        </w:rPr>
      </w:pPr>
    </w:p>
    <w:p w14:paraId="4BF8A124" w14:textId="77777777" w:rsidR="00877292" w:rsidRDefault="00877292" w:rsidP="00877292">
      <w:pPr>
        <w:ind w:left="720"/>
        <w:rPr>
          <w:rFonts w:ascii="Arial" w:hAnsi="Arial" w:cs="Arial"/>
        </w:rPr>
      </w:pPr>
      <w:r w:rsidRPr="00877292">
        <w:rPr>
          <w:rFonts w:ascii="Arial" w:hAnsi="Arial" w:cs="Arial"/>
        </w:rPr>
        <w:t xml:space="preserve">Families </w:t>
      </w:r>
      <w:r w:rsidR="009919E4">
        <w:rPr>
          <w:rFonts w:ascii="Arial" w:hAnsi="Arial" w:cs="Arial"/>
        </w:rPr>
        <w:t>are signposted to appropriate T</w:t>
      </w:r>
      <w:r w:rsidRPr="00877292">
        <w:rPr>
          <w:rFonts w:ascii="Arial" w:hAnsi="Arial" w:cs="Arial"/>
        </w:rPr>
        <w:t>rust resources, online resources and available supports in their local geographical area to support ADHD symptoms including Barnardos and those previously mentioned. Information on app</w:t>
      </w:r>
      <w:r w:rsidR="009919E4">
        <w:rPr>
          <w:rFonts w:ascii="Arial" w:hAnsi="Arial" w:cs="Arial"/>
        </w:rPr>
        <w:t>lication</w:t>
      </w:r>
      <w:r w:rsidRPr="00877292">
        <w:rPr>
          <w:rFonts w:ascii="Arial" w:hAnsi="Arial" w:cs="Arial"/>
        </w:rPr>
        <w:t>s for breath work and mindfulness, app</w:t>
      </w:r>
      <w:r w:rsidR="009919E4">
        <w:rPr>
          <w:rFonts w:ascii="Arial" w:hAnsi="Arial" w:cs="Arial"/>
        </w:rPr>
        <w:t xml:space="preserve">lications for anxiety and </w:t>
      </w:r>
      <w:r w:rsidRPr="00877292">
        <w:rPr>
          <w:rFonts w:ascii="Arial" w:hAnsi="Arial" w:cs="Arial"/>
        </w:rPr>
        <w:t>emotional regulation.</w:t>
      </w:r>
    </w:p>
    <w:p w14:paraId="1C4AD0F9" w14:textId="77777777" w:rsidR="009919E4" w:rsidRPr="00877292" w:rsidRDefault="009919E4" w:rsidP="00877292">
      <w:pPr>
        <w:ind w:left="720"/>
        <w:rPr>
          <w:rFonts w:ascii="Arial" w:hAnsi="Arial" w:cs="Arial"/>
        </w:rPr>
      </w:pPr>
    </w:p>
    <w:p w14:paraId="7D3FB3B3" w14:textId="77777777" w:rsidR="009919E4" w:rsidRDefault="00877292" w:rsidP="00877292">
      <w:pPr>
        <w:ind w:left="720"/>
        <w:rPr>
          <w:rFonts w:ascii="Arial" w:hAnsi="Arial" w:cs="Arial"/>
        </w:rPr>
      </w:pPr>
      <w:r w:rsidRPr="00877292">
        <w:rPr>
          <w:rFonts w:ascii="Arial" w:hAnsi="Arial" w:cs="Arial"/>
        </w:rPr>
        <w:t>The information</w:t>
      </w:r>
      <w:r w:rsidR="009919E4">
        <w:rPr>
          <w:rFonts w:ascii="Arial" w:hAnsi="Arial" w:cs="Arial"/>
        </w:rPr>
        <w:t xml:space="preserve"> listed above, in A6c,</w:t>
      </w:r>
      <w:r w:rsidRPr="00877292">
        <w:rPr>
          <w:rFonts w:ascii="Arial" w:hAnsi="Arial" w:cs="Arial"/>
        </w:rPr>
        <w:t xml:space="preserve"> </w:t>
      </w:r>
      <w:r w:rsidR="009919E4">
        <w:rPr>
          <w:rFonts w:ascii="Arial" w:hAnsi="Arial" w:cs="Arial"/>
        </w:rPr>
        <w:t xml:space="preserve">is provided </w:t>
      </w:r>
      <w:r w:rsidRPr="00877292">
        <w:rPr>
          <w:rFonts w:ascii="Arial" w:hAnsi="Arial" w:cs="Arial"/>
        </w:rPr>
        <w:t xml:space="preserve">either at referral stage or following </w:t>
      </w:r>
      <w:r w:rsidR="009919E4">
        <w:rPr>
          <w:rFonts w:ascii="Arial" w:hAnsi="Arial" w:cs="Arial"/>
        </w:rPr>
        <w:t xml:space="preserve">a </w:t>
      </w:r>
      <w:r w:rsidRPr="00877292">
        <w:rPr>
          <w:rFonts w:ascii="Arial" w:hAnsi="Arial" w:cs="Arial"/>
        </w:rPr>
        <w:t>CHA phone call, and some additional resourcing and signposting is discussed, EG; ADD NI (support network), Parenting N</w:t>
      </w:r>
      <w:r w:rsidR="009919E4">
        <w:rPr>
          <w:rFonts w:ascii="Arial" w:hAnsi="Arial" w:cs="Arial"/>
        </w:rPr>
        <w:t xml:space="preserve">orthern </w:t>
      </w:r>
      <w:r w:rsidRPr="00877292">
        <w:rPr>
          <w:rFonts w:ascii="Arial" w:hAnsi="Arial" w:cs="Arial"/>
        </w:rPr>
        <w:t>I</w:t>
      </w:r>
      <w:r w:rsidR="009919E4">
        <w:rPr>
          <w:rFonts w:ascii="Arial" w:hAnsi="Arial" w:cs="Arial"/>
        </w:rPr>
        <w:t>reland</w:t>
      </w:r>
      <w:r w:rsidRPr="00877292">
        <w:rPr>
          <w:rFonts w:ascii="Arial" w:hAnsi="Arial" w:cs="Arial"/>
        </w:rPr>
        <w:t xml:space="preserve">, A safe space to be me. </w:t>
      </w:r>
    </w:p>
    <w:p w14:paraId="0FDDD2AA" w14:textId="77777777" w:rsidR="009919E4" w:rsidRDefault="00877292" w:rsidP="00877292">
      <w:pPr>
        <w:ind w:left="720"/>
        <w:rPr>
          <w:rFonts w:ascii="Arial" w:hAnsi="Arial" w:cs="Arial"/>
        </w:rPr>
      </w:pPr>
      <w:r w:rsidRPr="00877292">
        <w:rPr>
          <w:rFonts w:ascii="Arial" w:hAnsi="Arial" w:cs="Arial"/>
        </w:rPr>
        <w:t xml:space="preserve">Websites </w:t>
      </w:r>
      <w:r w:rsidR="009919E4">
        <w:rPr>
          <w:rFonts w:ascii="Arial" w:hAnsi="Arial" w:cs="Arial"/>
        </w:rPr>
        <w:t>provided:</w:t>
      </w:r>
      <w:r w:rsidRPr="00877292">
        <w:rPr>
          <w:rFonts w:ascii="Arial" w:hAnsi="Arial" w:cs="Arial"/>
        </w:rPr>
        <w:t xml:space="preserve"> CDC -</w:t>
      </w:r>
      <w:r w:rsidR="009919E4">
        <w:rPr>
          <w:rFonts w:ascii="Arial" w:hAnsi="Arial" w:cs="Arial"/>
        </w:rPr>
        <w:t xml:space="preserve"> </w:t>
      </w:r>
      <w:r w:rsidRPr="00877292">
        <w:rPr>
          <w:rFonts w:ascii="Arial" w:hAnsi="Arial" w:cs="Arial"/>
        </w:rPr>
        <w:t xml:space="preserve">What is ADHD, Young Minds, The UK ADHD Partnership, ADHD Foundation, Attitude online, ADHD Voices, Living with ADHD. </w:t>
      </w:r>
    </w:p>
    <w:p w14:paraId="4BE78851" w14:textId="77777777" w:rsidR="00877292" w:rsidRPr="00877292" w:rsidRDefault="009919E4" w:rsidP="00877292">
      <w:pPr>
        <w:ind w:left="720"/>
        <w:rPr>
          <w:rFonts w:ascii="Arial" w:hAnsi="Arial" w:cs="Arial"/>
        </w:rPr>
      </w:pPr>
      <w:r>
        <w:rPr>
          <w:rFonts w:ascii="Arial" w:hAnsi="Arial" w:cs="Arial"/>
        </w:rPr>
        <w:t>Also provided is: Trust</w:t>
      </w:r>
      <w:r w:rsidR="00877292" w:rsidRPr="00877292">
        <w:rPr>
          <w:rFonts w:ascii="Arial" w:hAnsi="Arial" w:cs="Arial"/>
        </w:rPr>
        <w:t xml:space="preserve"> Parent advice on emotional regulation booklet, Young person’s advice on Emotional Regulation</w:t>
      </w:r>
    </w:p>
    <w:p w14:paraId="0C656CFC" w14:textId="77777777" w:rsidR="00877292" w:rsidRDefault="00877292" w:rsidP="00877292">
      <w:pPr>
        <w:ind w:left="720"/>
        <w:rPr>
          <w:rFonts w:ascii="Arial" w:hAnsi="Arial" w:cs="Arial"/>
        </w:rPr>
      </w:pPr>
      <w:r w:rsidRPr="00877292">
        <w:rPr>
          <w:rFonts w:ascii="Arial" w:hAnsi="Arial" w:cs="Arial"/>
        </w:rPr>
        <w:t>You tube videos – Russel Barkley – 30 essential ideas for parents</w:t>
      </w:r>
    </w:p>
    <w:p w14:paraId="2A12C60E" w14:textId="77777777" w:rsidR="009461BB" w:rsidRDefault="009461BB" w:rsidP="009919E4">
      <w:pPr>
        <w:rPr>
          <w:rFonts w:ascii="Arial" w:hAnsi="Arial" w:cs="Arial"/>
          <w:b/>
          <w:i/>
        </w:rPr>
      </w:pPr>
    </w:p>
    <w:p w14:paraId="2D44DE01" w14:textId="77777777" w:rsidR="00B2533C" w:rsidRDefault="00B2533C" w:rsidP="00B2533C">
      <w:pPr>
        <w:ind w:left="720" w:hanging="720"/>
        <w:rPr>
          <w:rFonts w:ascii="Arial" w:hAnsi="Arial" w:cs="Arial"/>
          <w:b/>
          <w:i/>
        </w:rPr>
      </w:pPr>
      <w:r>
        <w:rPr>
          <w:rFonts w:ascii="Arial" w:hAnsi="Arial" w:cs="Arial"/>
          <w:b/>
          <w:i/>
        </w:rPr>
        <w:t>Q7.</w:t>
      </w:r>
      <w:r>
        <w:rPr>
          <w:rFonts w:ascii="Arial" w:hAnsi="Arial" w:cs="Arial"/>
          <w:b/>
          <w:i/>
        </w:rPr>
        <w:tab/>
      </w:r>
      <w:r w:rsidRPr="00B2533C">
        <w:rPr>
          <w:rFonts w:ascii="Arial" w:hAnsi="Arial" w:cs="Arial"/>
          <w:b/>
          <w:i/>
        </w:rPr>
        <w:t>Are any psychological, behavioural, or educational support programmes offered while patients await diagnosis?</w:t>
      </w:r>
    </w:p>
    <w:p w14:paraId="46059AD0" w14:textId="77777777" w:rsidR="00B2533C" w:rsidRDefault="00B2533C" w:rsidP="00B2533C">
      <w:pPr>
        <w:ind w:left="720" w:hanging="720"/>
        <w:rPr>
          <w:rFonts w:ascii="Arial" w:hAnsi="Arial" w:cs="Arial"/>
          <w:b/>
          <w:i/>
        </w:rPr>
      </w:pPr>
    </w:p>
    <w:p w14:paraId="6010FE38" w14:textId="77777777" w:rsidR="00B2533C" w:rsidRPr="00B2533C" w:rsidRDefault="00B2533C" w:rsidP="00B2533C">
      <w:pPr>
        <w:ind w:left="720" w:hanging="720"/>
        <w:rPr>
          <w:rFonts w:ascii="Arial" w:hAnsi="Arial" w:cs="Arial"/>
        </w:rPr>
      </w:pPr>
      <w:r w:rsidRPr="00B2533C">
        <w:rPr>
          <w:rFonts w:ascii="Arial" w:hAnsi="Arial" w:cs="Arial"/>
        </w:rPr>
        <w:t>A7a.</w:t>
      </w:r>
      <w:r w:rsidR="009609FC">
        <w:rPr>
          <w:rFonts w:ascii="Arial" w:hAnsi="Arial" w:cs="Arial"/>
        </w:rPr>
        <w:tab/>
        <w:t xml:space="preserve">Adults </w:t>
      </w:r>
      <w:r w:rsidR="009461BB">
        <w:rPr>
          <w:rFonts w:ascii="Arial" w:hAnsi="Arial" w:cs="Arial"/>
        </w:rPr>
        <w:t>–</w:t>
      </w:r>
      <w:r w:rsidR="009609FC">
        <w:rPr>
          <w:rFonts w:ascii="Arial" w:hAnsi="Arial" w:cs="Arial"/>
        </w:rPr>
        <w:t xml:space="preserve"> </w:t>
      </w:r>
      <w:r w:rsidR="009461BB">
        <w:rPr>
          <w:rFonts w:ascii="Arial" w:hAnsi="Arial" w:cs="Arial"/>
        </w:rPr>
        <w:t xml:space="preserve">Yes, </w:t>
      </w:r>
      <w:r w:rsidR="009609FC" w:rsidRPr="009609FC">
        <w:rPr>
          <w:rFonts w:ascii="Arial" w:hAnsi="Arial" w:cs="Arial"/>
        </w:rPr>
        <w:t>if required</w:t>
      </w:r>
      <w:r w:rsidR="009461BB">
        <w:rPr>
          <w:rFonts w:ascii="Arial" w:hAnsi="Arial" w:cs="Arial"/>
        </w:rPr>
        <w:t>,</w:t>
      </w:r>
      <w:r w:rsidR="009609FC" w:rsidRPr="009609FC">
        <w:rPr>
          <w:rFonts w:ascii="Arial" w:hAnsi="Arial" w:cs="Arial"/>
        </w:rPr>
        <w:t xml:space="preserve"> following </w:t>
      </w:r>
      <w:r w:rsidR="009461BB">
        <w:rPr>
          <w:rFonts w:ascii="Arial" w:hAnsi="Arial" w:cs="Arial"/>
        </w:rPr>
        <w:t xml:space="preserve">an </w:t>
      </w:r>
      <w:r w:rsidR="009609FC" w:rsidRPr="009609FC">
        <w:rPr>
          <w:rFonts w:ascii="Arial" w:hAnsi="Arial" w:cs="Arial"/>
        </w:rPr>
        <w:t>assessment via the mental health core care pathway.</w:t>
      </w:r>
    </w:p>
    <w:p w14:paraId="06F59053" w14:textId="77777777" w:rsidR="00B2533C" w:rsidRPr="00B2533C" w:rsidRDefault="00B2533C" w:rsidP="00B2533C">
      <w:pPr>
        <w:ind w:left="720" w:hanging="720"/>
        <w:rPr>
          <w:rFonts w:ascii="Arial" w:hAnsi="Arial" w:cs="Arial"/>
        </w:rPr>
      </w:pPr>
    </w:p>
    <w:p w14:paraId="15AE7BCC" w14:textId="77777777" w:rsidR="00B2533C" w:rsidRPr="00B2533C" w:rsidRDefault="00B2533C" w:rsidP="00B2533C">
      <w:pPr>
        <w:ind w:left="720" w:hanging="720"/>
        <w:rPr>
          <w:rFonts w:ascii="Arial" w:hAnsi="Arial" w:cs="Arial"/>
        </w:rPr>
      </w:pPr>
      <w:r w:rsidRPr="00B2533C">
        <w:rPr>
          <w:rFonts w:ascii="Arial" w:hAnsi="Arial" w:cs="Arial"/>
        </w:rPr>
        <w:t>A7b.</w:t>
      </w:r>
      <w:r w:rsidR="009609FC">
        <w:rPr>
          <w:rFonts w:ascii="Arial" w:hAnsi="Arial" w:cs="Arial"/>
        </w:rPr>
        <w:tab/>
      </w:r>
      <w:r w:rsidR="009919E4">
        <w:rPr>
          <w:rFonts w:ascii="Arial" w:hAnsi="Arial" w:cs="Arial"/>
        </w:rPr>
        <w:t xml:space="preserve">Children - </w:t>
      </w:r>
      <w:r w:rsidR="00092F63" w:rsidRPr="00092F63">
        <w:rPr>
          <w:rFonts w:ascii="Arial" w:hAnsi="Arial" w:cs="Arial"/>
        </w:rPr>
        <w:t xml:space="preserve">There is currently no capacity within the current staffing compliment to provide psychological, behavioural or educational support programmes for children and young people while they wait. Families are informed they can self-refer to </w:t>
      </w:r>
      <w:r w:rsidR="009919E4">
        <w:rPr>
          <w:rFonts w:ascii="Arial" w:hAnsi="Arial" w:cs="Arial"/>
        </w:rPr>
        <w:t xml:space="preserve">the </w:t>
      </w:r>
      <w:r w:rsidR="00092F63" w:rsidRPr="00092F63">
        <w:rPr>
          <w:rFonts w:ascii="Arial" w:hAnsi="Arial" w:cs="Arial"/>
        </w:rPr>
        <w:t xml:space="preserve">Family Support HUB, and are provided other resources and links as </w:t>
      </w:r>
      <w:r w:rsidR="009919E4">
        <w:rPr>
          <w:rFonts w:ascii="Arial" w:hAnsi="Arial" w:cs="Arial"/>
        </w:rPr>
        <w:t>referred to above</w:t>
      </w:r>
      <w:r w:rsidR="00092F63" w:rsidRPr="00092F63">
        <w:rPr>
          <w:rFonts w:ascii="Arial" w:hAnsi="Arial" w:cs="Arial"/>
        </w:rPr>
        <w:t xml:space="preserve"> and the SENAC website.</w:t>
      </w:r>
    </w:p>
    <w:p w14:paraId="61D00B10" w14:textId="77777777" w:rsidR="002C2BAF" w:rsidRDefault="002C2BAF" w:rsidP="002C2BAF">
      <w:pPr>
        <w:rPr>
          <w:rFonts w:ascii="Arial" w:hAnsi="Arial" w:cs="Arial"/>
          <w:b/>
          <w:i/>
        </w:rPr>
      </w:pPr>
    </w:p>
    <w:p w14:paraId="0545495F" w14:textId="77777777" w:rsidR="00B2533C" w:rsidRDefault="00B2533C" w:rsidP="002C2BAF">
      <w:pPr>
        <w:ind w:left="720" w:hanging="720"/>
        <w:rPr>
          <w:rFonts w:ascii="Arial" w:hAnsi="Arial" w:cs="Arial"/>
          <w:b/>
          <w:i/>
        </w:rPr>
      </w:pPr>
      <w:r>
        <w:rPr>
          <w:rFonts w:ascii="Arial" w:hAnsi="Arial" w:cs="Arial"/>
          <w:b/>
          <w:i/>
        </w:rPr>
        <w:lastRenderedPageBreak/>
        <w:t>Q8.</w:t>
      </w:r>
      <w:r w:rsidRPr="00B2533C">
        <w:rPr>
          <w:rFonts w:ascii="Arial" w:hAnsi="Arial" w:cs="Arial"/>
          <w:b/>
          <w:i/>
        </w:rPr>
        <w:tab/>
        <w:t>Are there dedicated ADHD care pathways or integrated services that involve collaboration with schools, social services, or community mental health teams?</w:t>
      </w:r>
    </w:p>
    <w:p w14:paraId="4E1C6BD8" w14:textId="77777777" w:rsidR="00B2533C" w:rsidRDefault="00B2533C" w:rsidP="00B2533C">
      <w:pPr>
        <w:ind w:left="720" w:hanging="720"/>
        <w:rPr>
          <w:rFonts w:ascii="Arial" w:hAnsi="Arial" w:cs="Arial"/>
          <w:b/>
          <w:i/>
        </w:rPr>
      </w:pPr>
    </w:p>
    <w:p w14:paraId="33622F5C" w14:textId="77777777" w:rsidR="00B2533C" w:rsidRPr="00B2533C" w:rsidRDefault="00B2533C" w:rsidP="00B2533C">
      <w:pPr>
        <w:ind w:left="720" w:hanging="720"/>
        <w:rPr>
          <w:rFonts w:ascii="Arial" w:hAnsi="Arial" w:cs="Arial"/>
        </w:rPr>
      </w:pPr>
      <w:r w:rsidRPr="00B2533C">
        <w:rPr>
          <w:rFonts w:ascii="Arial" w:hAnsi="Arial" w:cs="Arial"/>
        </w:rPr>
        <w:t>A8a.</w:t>
      </w:r>
      <w:r w:rsidR="009609FC">
        <w:rPr>
          <w:rFonts w:ascii="Arial" w:hAnsi="Arial" w:cs="Arial"/>
        </w:rPr>
        <w:tab/>
        <w:t xml:space="preserve">Adults </w:t>
      </w:r>
      <w:r w:rsidR="009461BB">
        <w:rPr>
          <w:rFonts w:ascii="Arial" w:hAnsi="Arial" w:cs="Arial"/>
        </w:rPr>
        <w:t>–</w:t>
      </w:r>
      <w:r w:rsidR="009609FC">
        <w:rPr>
          <w:rFonts w:ascii="Arial" w:hAnsi="Arial" w:cs="Arial"/>
        </w:rPr>
        <w:t xml:space="preserve"> </w:t>
      </w:r>
      <w:r w:rsidR="009461BB">
        <w:rPr>
          <w:rFonts w:ascii="Arial" w:hAnsi="Arial" w:cs="Arial"/>
        </w:rPr>
        <w:t>No, there are currently no dedicated ADHD care pathways or integrated services that involve collaboration with schools, social services or community mental health teams</w:t>
      </w:r>
      <w:r w:rsidR="009609FC" w:rsidRPr="009609FC">
        <w:rPr>
          <w:rFonts w:ascii="Arial" w:hAnsi="Arial" w:cs="Arial"/>
        </w:rPr>
        <w:t>.</w:t>
      </w:r>
    </w:p>
    <w:p w14:paraId="58BFB9DB" w14:textId="77777777" w:rsidR="00B2533C" w:rsidRPr="00B2533C" w:rsidRDefault="00B2533C" w:rsidP="00B2533C">
      <w:pPr>
        <w:ind w:left="720" w:hanging="720"/>
        <w:rPr>
          <w:rFonts w:ascii="Arial" w:hAnsi="Arial" w:cs="Arial"/>
        </w:rPr>
      </w:pPr>
    </w:p>
    <w:p w14:paraId="4E49F3CE" w14:textId="77777777" w:rsidR="009919E4" w:rsidRDefault="00B2533C" w:rsidP="00092F63">
      <w:pPr>
        <w:ind w:left="720" w:hanging="720"/>
        <w:rPr>
          <w:rFonts w:ascii="Arial" w:hAnsi="Arial" w:cs="Arial"/>
        </w:rPr>
      </w:pPr>
      <w:r w:rsidRPr="00B2533C">
        <w:rPr>
          <w:rFonts w:ascii="Arial" w:hAnsi="Arial" w:cs="Arial"/>
        </w:rPr>
        <w:t>A8b.</w:t>
      </w:r>
      <w:r w:rsidR="009609FC">
        <w:rPr>
          <w:rFonts w:ascii="Arial" w:hAnsi="Arial" w:cs="Arial"/>
        </w:rPr>
        <w:tab/>
      </w:r>
      <w:r w:rsidR="009919E4">
        <w:rPr>
          <w:rFonts w:ascii="Arial" w:hAnsi="Arial" w:cs="Arial"/>
        </w:rPr>
        <w:t xml:space="preserve">Children - </w:t>
      </w:r>
      <w:r w:rsidR="00092F63" w:rsidRPr="00092F63">
        <w:rPr>
          <w:rFonts w:ascii="Arial" w:hAnsi="Arial" w:cs="Arial"/>
        </w:rPr>
        <w:t>The Trust has not received specific funding to develop and provide a Children an</w:t>
      </w:r>
      <w:r w:rsidR="009919E4">
        <w:rPr>
          <w:rFonts w:ascii="Arial" w:hAnsi="Arial" w:cs="Arial"/>
        </w:rPr>
        <w:t xml:space="preserve">d Young People’s ADHD service. </w:t>
      </w:r>
    </w:p>
    <w:p w14:paraId="061AF93C" w14:textId="77777777" w:rsidR="00092F63" w:rsidRDefault="00092F63" w:rsidP="009919E4">
      <w:pPr>
        <w:ind w:left="720"/>
        <w:rPr>
          <w:rFonts w:ascii="Arial" w:hAnsi="Arial" w:cs="Arial"/>
        </w:rPr>
      </w:pPr>
      <w:r w:rsidRPr="00092F63">
        <w:rPr>
          <w:rFonts w:ascii="Arial" w:hAnsi="Arial" w:cs="Arial"/>
        </w:rPr>
        <w:t>ADHD services have evolved from within the Community Paediatrics and Child Health services, in an attempt to provide an assessment and medication management service for this client group.  All members of the clinical team would have clinical conversations with other members of multidisciplinary team including Social workers in the best interests of children and young people</w:t>
      </w:r>
      <w:r w:rsidR="002C2BAF">
        <w:rPr>
          <w:rFonts w:ascii="Arial" w:hAnsi="Arial" w:cs="Arial"/>
        </w:rPr>
        <w:t>.</w:t>
      </w:r>
    </w:p>
    <w:p w14:paraId="53D82CA4" w14:textId="77777777" w:rsidR="002C2BAF" w:rsidRPr="00092F63" w:rsidRDefault="002C2BAF" w:rsidP="009919E4">
      <w:pPr>
        <w:ind w:left="720"/>
        <w:rPr>
          <w:rFonts w:ascii="Arial" w:hAnsi="Arial" w:cs="Arial"/>
        </w:rPr>
      </w:pPr>
    </w:p>
    <w:p w14:paraId="2735721C" w14:textId="77777777" w:rsidR="002C2BAF" w:rsidRDefault="00092F63" w:rsidP="002C2BAF">
      <w:pPr>
        <w:ind w:left="720"/>
        <w:rPr>
          <w:rFonts w:ascii="Arial" w:hAnsi="Arial" w:cs="Arial"/>
        </w:rPr>
      </w:pPr>
      <w:r w:rsidRPr="00092F63">
        <w:rPr>
          <w:rFonts w:ascii="Arial" w:hAnsi="Arial" w:cs="Arial"/>
        </w:rPr>
        <w:t>The ADHD consultant team engage with the North Down and Ards C</w:t>
      </w:r>
      <w:r w:rsidR="002C2BAF">
        <w:rPr>
          <w:rFonts w:ascii="Arial" w:hAnsi="Arial" w:cs="Arial"/>
        </w:rPr>
        <w:t xml:space="preserve">hild </w:t>
      </w:r>
      <w:r w:rsidRPr="00092F63">
        <w:rPr>
          <w:rFonts w:ascii="Arial" w:hAnsi="Arial" w:cs="Arial"/>
        </w:rPr>
        <w:t>A</w:t>
      </w:r>
      <w:r w:rsidR="002C2BAF">
        <w:rPr>
          <w:rFonts w:ascii="Arial" w:hAnsi="Arial" w:cs="Arial"/>
        </w:rPr>
        <w:t xml:space="preserve">dolescent </w:t>
      </w:r>
      <w:r w:rsidRPr="00092F63">
        <w:rPr>
          <w:rFonts w:ascii="Arial" w:hAnsi="Arial" w:cs="Arial"/>
        </w:rPr>
        <w:t>M</w:t>
      </w:r>
      <w:r w:rsidR="002C2BAF">
        <w:rPr>
          <w:rFonts w:ascii="Arial" w:hAnsi="Arial" w:cs="Arial"/>
        </w:rPr>
        <w:t xml:space="preserve">ental </w:t>
      </w:r>
      <w:r w:rsidRPr="00092F63">
        <w:rPr>
          <w:rFonts w:ascii="Arial" w:hAnsi="Arial" w:cs="Arial"/>
        </w:rPr>
        <w:t>H</w:t>
      </w:r>
      <w:r w:rsidR="002C2BAF">
        <w:rPr>
          <w:rFonts w:ascii="Arial" w:hAnsi="Arial" w:cs="Arial"/>
        </w:rPr>
        <w:t xml:space="preserve">ealth </w:t>
      </w:r>
      <w:r w:rsidRPr="00092F63">
        <w:rPr>
          <w:rFonts w:ascii="Arial" w:hAnsi="Arial" w:cs="Arial"/>
        </w:rPr>
        <w:t>S</w:t>
      </w:r>
      <w:r w:rsidR="002C2BAF">
        <w:rPr>
          <w:rFonts w:ascii="Arial" w:hAnsi="Arial" w:cs="Arial"/>
        </w:rPr>
        <w:t>ervice (CAMHS)</w:t>
      </w:r>
      <w:r w:rsidRPr="00092F63">
        <w:rPr>
          <w:rFonts w:ascii="Arial" w:hAnsi="Arial" w:cs="Arial"/>
        </w:rPr>
        <w:t xml:space="preserve"> </w:t>
      </w:r>
      <w:r w:rsidR="002C2BAF">
        <w:rPr>
          <w:rFonts w:ascii="Arial" w:hAnsi="Arial" w:cs="Arial"/>
        </w:rPr>
        <w:t xml:space="preserve">Team every 6 to </w:t>
      </w:r>
      <w:r w:rsidRPr="00092F63">
        <w:rPr>
          <w:rFonts w:ascii="Arial" w:hAnsi="Arial" w:cs="Arial"/>
        </w:rPr>
        <w:t>8 weeks to discuss or co-manage patients, or raise questions about individual patients.</w:t>
      </w:r>
    </w:p>
    <w:p w14:paraId="4867708A" w14:textId="77777777" w:rsidR="00092F63" w:rsidRPr="00092F63" w:rsidRDefault="00092F63" w:rsidP="002C2BAF">
      <w:pPr>
        <w:ind w:left="720"/>
        <w:rPr>
          <w:rFonts w:ascii="Arial" w:hAnsi="Arial" w:cs="Arial"/>
        </w:rPr>
      </w:pPr>
      <w:r w:rsidRPr="00092F63">
        <w:rPr>
          <w:rFonts w:ascii="Arial" w:hAnsi="Arial" w:cs="Arial"/>
        </w:rPr>
        <w:t xml:space="preserve">Information from schools is sought for initial assessment for every child. On occasions the service would undertake school observations as part of the assessment process. Updated ADHD rating scale information is requested from </w:t>
      </w:r>
      <w:r w:rsidR="002C2BAF">
        <w:rPr>
          <w:rFonts w:ascii="Arial" w:hAnsi="Arial" w:cs="Arial"/>
        </w:rPr>
        <w:t xml:space="preserve">the </w:t>
      </w:r>
      <w:r w:rsidRPr="00092F63">
        <w:rPr>
          <w:rFonts w:ascii="Arial" w:hAnsi="Arial" w:cs="Arial"/>
        </w:rPr>
        <w:t>school (via the family) for each review appointment, as supporting evidence of how the child or young person is responding to treatment.</w:t>
      </w:r>
    </w:p>
    <w:p w14:paraId="43554C34" w14:textId="77777777" w:rsidR="00B2533C" w:rsidRPr="00B2533C" w:rsidRDefault="002C2BAF" w:rsidP="002C2BAF">
      <w:pPr>
        <w:ind w:left="720"/>
        <w:rPr>
          <w:rFonts w:ascii="Arial" w:hAnsi="Arial" w:cs="Arial"/>
        </w:rPr>
      </w:pPr>
      <w:r>
        <w:rPr>
          <w:rFonts w:ascii="Arial" w:hAnsi="Arial" w:cs="Arial"/>
        </w:rPr>
        <w:t>The L</w:t>
      </w:r>
      <w:r w:rsidR="00092F63" w:rsidRPr="00092F63">
        <w:rPr>
          <w:rFonts w:ascii="Arial" w:hAnsi="Arial" w:cs="Arial"/>
        </w:rPr>
        <w:t>ead ADHD consultant has provided teaching/awareness sessions for school staff, if requested.</w:t>
      </w:r>
    </w:p>
    <w:p w14:paraId="3A593A36" w14:textId="77777777" w:rsidR="00B2533C" w:rsidRDefault="00B2533C" w:rsidP="002C2BAF">
      <w:pPr>
        <w:rPr>
          <w:rFonts w:ascii="Arial" w:hAnsi="Arial" w:cs="Arial"/>
          <w:b/>
          <w:i/>
        </w:rPr>
      </w:pPr>
    </w:p>
    <w:p w14:paraId="0C1B02DC" w14:textId="77777777" w:rsidR="00B2533C" w:rsidRDefault="00B2533C" w:rsidP="00B2533C">
      <w:pPr>
        <w:ind w:left="720" w:hanging="720"/>
        <w:rPr>
          <w:rFonts w:ascii="Arial" w:hAnsi="Arial" w:cs="Arial"/>
          <w:b/>
          <w:i/>
        </w:rPr>
      </w:pPr>
      <w:r>
        <w:rPr>
          <w:rFonts w:ascii="Arial" w:hAnsi="Arial" w:cs="Arial"/>
          <w:b/>
          <w:i/>
        </w:rPr>
        <w:t>Q9.</w:t>
      </w:r>
      <w:r>
        <w:rPr>
          <w:rFonts w:ascii="Arial" w:hAnsi="Arial" w:cs="Arial"/>
          <w:b/>
          <w:i/>
        </w:rPr>
        <w:tab/>
      </w:r>
      <w:r w:rsidRPr="00B2533C">
        <w:rPr>
          <w:rFonts w:ascii="Arial" w:hAnsi="Arial" w:cs="Arial"/>
          <w:b/>
          <w:i/>
        </w:rPr>
        <w:t>How many clinicians (e.g., psychiatrists, psychologists, specialist nurses) are currently assigned to provide ADHD assessments and ongoing care in the Trust?</w:t>
      </w:r>
    </w:p>
    <w:p w14:paraId="03497237" w14:textId="77777777" w:rsidR="00BF1550" w:rsidRDefault="00BF1550" w:rsidP="00B2533C">
      <w:pPr>
        <w:ind w:left="720" w:hanging="720"/>
        <w:rPr>
          <w:rFonts w:ascii="Arial" w:hAnsi="Arial" w:cs="Arial"/>
          <w:b/>
          <w:i/>
        </w:rPr>
      </w:pPr>
    </w:p>
    <w:p w14:paraId="33AF559D" w14:textId="77777777" w:rsidR="00BF1550" w:rsidRPr="00BF1550" w:rsidRDefault="00BF1550" w:rsidP="00B2533C">
      <w:pPr>
        <w:ind w:left="720" w:hanging="720"/>
        <w:rPr>
          <w:rFonts w:ascii="Arial" w:hAnsi="Arial" w:cs="Arial"/>
        </w:rPr>
      </w:pPr>
      <w:r w:rsidRPr="00BF1550">
        <w:rPr>
          <w:rFonts w:ascii="Arial" w:hAnsi="Arial" w:cs="Arial"/>
        </w:rPr>
        <w:t>A9a.</w:t>
      </w:r>
      <w:r w:rsidR="009609FC">
        <w:rPr>
          <w:rFonts w:ascii="Arial" w:hAnsi="Arial" w:cs="Arial"/>
        </w:rPr>
        <w:tab/>
        <w:t xml:space="preserve">Adults - </w:t>
      </w:r>
      <w:r w:rsidR="009461BB">
        <w:rPr>
          <w:rFonts w:ascii="Arial" w:hAnsi="Arial" w:cs="Arial"/>
        </w:rPr>
        <w:t>T</w:t>
      </w:r>
      <w:r w:rsidR="009609FC" w:rsidRPr="009609FC">
        <w:rPr>
          <w:rFonts w:ascii="Arial" w:hAnsi="Arial" w:cs="Arial"/>
        </w:rPr>
        <w:t xml:space="preserve">he Trust has moved to set up a specialist ADHD clinic, and has employed two part-time Consultant Psychiatrists.  </w:t>
      </w:r>
    </w:p>
    <w:p w14:paraId="68743343" w14:textId="77777777" w:rsidR="00BF1550" w:rsidRPr="00BF1550" w:rsidRDefault="00BF1550" w:rsidP="00B2533C">
      <w:pPr>
        <w:ind w:left="720" w:hanging="720"/>
        <w:rPr>
          <w:rFonts w:ascii="Arial" w:hAnsi="Arial" w:cs="Arial"/>
        </w:rPr>
      </w:pPr>
    </w:p>
    <w:p w14:paraId="4CDF9045" w14:textId="77777777" w:rsidR="002C2BAF" w:rsidRDefault="00BF1550" w:rsidP="00092F63">
      <w:pPr>
        <w:ind w:left="720" w:hanging="720"/>
        <w:rPr>
          <w:rFonts w:ascii="Arial" w:hAnsi="Arial" w:cs="Arial"/>
        </w:rPr>
      </w:pPr>
      <w:r w:rsidRPr="00BF1550">
        <w:rPr>
          <w:rFonts w:ascii="Arial" w:hAnsi="Arial" w:cs="Arial"/>
        </w:rPr>
        <w:t>A9b.</w:t>
      </w:r>
      <w:r w:rsidR="009609FC">
        <w:rPr>
          <w:rFonts w:ascii="Arial" w:hAnsi="Arial" w:cs="Arial"/>
        </w:rPr>
        <w:tab/>
      </w:r>
      <w:r w:rsidR="002C2BAF">
        <w:rPr>
          <w:rFonts w:ascii="Arial" w:hAnsi="Arial" w:cs="Arial"/>
        </w:rPr>
        <w:t>Children – Please see Table 2 in regards to Clinical staff within the Children’s ADHD Service.</w:t>
      </w:r>
    </w:p>
    <w:p w14:paraId="37AE755E" w14:textId="77777777" w:rsidR="002C2BAF" w:rsidRDefault="002C2BAF" w:rsidP="00092F63">
      <w:pPr>
        <w:ind w:left="720" w:hanging="720"/>
        <w:rPr>
          <w:rFonts w:ascii="Arial" w:hAnsi="Arial" w:cs="Arial"/>
        </w:rPr>
      </w:pPr>
    </w:p>
    <w:p w14:paraId="3AD969DF" w14:textId="77777777" w:rsidR="002C2BAF" w:rsidRDefault="002C2BAF" w:rsidP="00092F63">
      <w:pPr>
        <w:ind w:left="720" w:hanging="720"/>
        <w:rPr>
          <w:rFonts w:ascii="Arial" w:hAnsi="Arial" w:cs="Arial"/>
        </w:rPr>
      </w:pPr>
      <w:r>
        <w:rPr>
          <w:rFonts w:ascii="Arial" w:hAnsi="Arial" w:cs="Arial"/>
        </w:rPr>
        <w:tab/>
        <w:t>Please note that the majority of staff, within table 1,</w:t>
      </w:r>
      <w:r w:rsidR="00553FA2">
        <w:rPr>
          <w:rFonts w:ascii="Arial" w:hAnsi="Arial" w:cs="Arial"/>
        </w:rPr>
        <w:t xml:space="preserve"> </w:t>
      </w:r>
      <w:r w:rsidRPr="00092F63">
        <w:rPr>
          <w:rFonts w:ascii="Arial" w:hAnsi="Arial" w:cs="Arial"/>
        </w:rPr>
        <w:t>are either part-time or only work part-time into the ADHD service</w:t>
      </w:r>
      <w:r>
        <w:rPr>
          <w:rFonts w:ascii="Arial" w:hAnsi="Arial" w:cs="Arial"/>
        </w:rPr>
        <w:t>.</w:t>
      </w:r>
    </w:p>
    <w:p w14:paraId="41BF57DE" w14:textId="77777777" w:rsidR="002C2BAF" w:rsidRDefault="002C2BAF" w:rsidP="00092F63">
      <w:pPr>
        <w:ind w:left="720" w:hanging="720"/>
        <w:rPr>
          <w:rFonts w:ascii="Arial" w:hAnsi="Arial" w:cs="Arial"/>
        </w:rPr>
      </w:pPr>
      <w:r>
        <w:rPr>
          <w:rFonts w:ascii="Arial" w:hAnsi="Arial" w:cs="Arial"/>
        </w:rPr>
        <w:tab/>
      </w:r>
    </w:p>
    <w:p w14:paraId="649AC0E7" w14:textId="77777777" w:rsidR="00EC4673" w:rsidRPr="00EC4673" w:rsidRDefault="00EC4673" w:rsidP="00EC4673">
      <w:pPr>
        <w:ind w:left="720"/>
        <w:rPr>
          <w:rFonts w:ascii="Arial" w:hAnsi="Arial" w:cs="Arial"/>
          <w:sz w:val="16"/>
          <w:szCs w:val="16"/>
        </w:rPr>
      </w:pPr>
      <w:r w:rsidRPr="00EC4673">
        <w:rPr>
          <w:rFonts w:ascii="Arial" w:hAnsi="Arial" w:cs="Arial"/>
          <w:sz w:val="16"/>
          <w:szCs w:val="16"/>
        </w:rPr>
        <w:t>Table 2</w:t>
      </w:r>
    </w:p>
    <w:tbl>
      <w:tblPr>
        <w:tblStyle w:val="TableGrid"/>
        <w:tblW w:w="0" w:type="auto"/>
        <w:tblInd w:w="720" w:type="dxa"/>
        <w:tblLook w:val="04A0" w:firstRow="1" w:lastRow="0" w:firstColumn="1" w:lastColumn="0" w:noHBand="0" w:noVBand="1"/>
      </w:tblPr>
      <w:tblGrid>
        <w:gridCol w:w="4140"/>
        <w:gridCol w:w="3950"/>
      </w:tblGrid>
      <w:tr w:rsidR="002C2BAF" w14:paraId="32A6871E" w14:textId="77777777" w:rsidTr="002C2BAF">
        <w:trPr>
          <w:trHeight w:val="718"/>
        </w:trPr>
        <w:tc>
          <w:tcPr>
            <w:tcW w:w="4405" w:type="dxa"/>
            <w:vAlign w:val="center"/>
          </w:tcPr>
          <w:p w14:paraId="1FE75548" w14:textId="77777777" w:rsidR="002C2BAF" w:rsidRPr="002C2BAF" w:rsidRDefault="002C2BAF" w:rsidP="002C2BAF">
            <w:pPr>
              <w:jc w:val="center"/>
              <w:rPr>
                <w:rFonts w:ascii="Arial" w:hAnsi="Arial" w:cs="Arial"/>
                <w:b/>
                <w:sz w:val="22"/>
                <w:szCs w:val="22"/>
              </w:rPr>
            </w:pPr>
            <w:r w:rsidRPr="002C2BAF">
              <w:rPr>
                <w:rFonts w:ascii="Arial" w:hAnsi="Arial" w:cs="Arial"/>
                <w:b/>
                <w:sz w:val="22"/>
                <w:szCs w:val="22"/>
              </w:rPr>
              <w:t>Job Title</w:t>
            </w:r>
          </w:p>
        </w:tc>
        <w:tc>
          <w:tcPr>
            <w:tcW w:w="4405" w:type="dxa"/>
            <w:vAlign w:val="center"/>
          </w:tcPr>
          <w:p w14:paraId="08BF6C33" w14:textId="77777777" w:rsidR="002C2BAF" w:rsidRPr="002C2BAF" w:rsidRDefault="002C2BAF" w:rsidP="002C2BAF">
            <w:pPr>
              <w:jc w:val="center"/>
              <w:rPr>
                <w:rFonts w:ascii="Arial" w:hAnsi="Arial" w:cs="Arial"/>
                <w:b/>
                <w:sz w:val="22"/>
                <w:szCs w:val="22"/>
              </w:rPr>
            </w:pPr>
            <w:r w:rsidRPr="002C2BAF">
              <w:rPr>
                <w:rFonts w:ascii="Arial" w:hAnsi="Arial" w:cs="Arial"/>
                <w:b/>
                <w:sz w:val="22"/>
                <w:szCs w:val="22"/>
              </w:rPr>
              <w:t>No. of Staff</w:t>
            </w:r>
          </w:p>
        </w:tc>
      </w:tr>
      <w:tr w:rsidR="002C2BAF" w14:paraId="489C04BE" w14:textId="77777777" w:rsidTr="002C2BAF">
        <w:tc>
          <w:tcPr>
            <w:tcW w:w="4405" w:type="dxa"/>
            <w:vAlign w:val="center"/>
          </w:tcPr>
          <w:p w14:paraId="399A5248" w14:textId="77777777" w:rsidR="002C2BAF" w:rsidRPr="002C2BAF" w:rsidRDefault="002C2BAF" w:rsidP="002C2BAF">
            <w:pPr>
              <w:jc w:val="center"/>
              <w:rPr>
                <w:rFonts w:ascii="Arial" w:hAnsi="Arial" w:cs="Arial"/>
                <w:sz w:val="22"/>
                <w:szCs w:val="22"/>
              </w:rPr>
            </w:pPr>
            <w:r w:rsidRPr="002C2BAF">
              <w:rPr>
                <w:rFonts w:ascii="Arial" w:hAnsi="Arial" w:cs="Arial"/>
                <w:sz w:val="22"/>
                <w:szCs w:val="22"/>
              </w:rPr>
              <w:t>Consultant Paediatrician and Clinical Lead for Children’s ADHD services</w:t>
            </w:r>
          </w:p>
        </w:tc>
        <w:tc>
          <w:tcPr>
            <w:tcW w:w="4405" w:type="dxa"/>
            <w:vAlign w:val="center"/>
          </w:tcPr>
          <w:p w14:paraId="70535976" w14:textId="77777777" w:rsidR="002C2BAF" w:rsidRPr="002C2BAF" w:rsidRDefault="002C2BAF" w:rsidP="002C2BAF">
            <w:pPr>
              <w:jc w:val="center"/>
              <w:rPr>
                <w:rFonts w:ascii="Arial" w:hAnsi="Arial" w:cs="Arial"/>
                <w:sz w:val="22"/>
                <w:szCs w:val="22"/>
              </w:rPr>
            </w:pPr>
            <w:r>
              <w:rPr>
                <w:rFonts w:ascii="Arial" w:hAnsi="Arial" w:cs="Arial"/>
                <w:sz w:val="22"/>
                <w:szCs w:val="22"/>
              </w:rPr>
              <w:t>1</w:t>
            </w:r>
          </w:p>
        </w:tc>
      </w:tr>
      <w:tr w:rsidR="002C2BAF" w14:paraId="74EC31C6" w14:textId="77777777" w:rsidTr="002C2BAF">
        <w:trPr>
          <w:trHeight w:val="463"/>
        </w:trPr>
        <w:tc>
          <w:tcPr>
            <w:tcW w:w="4405" w:type="dxa"/>
            <w:vAlign w:val="center"/>
          </w:tcPr>
          <w:p w14:paraId="246ED70D" w14:textId="77777777" w:rsidR="002C2BAF" w:rsidRPr="002C2BAF" w:rsidRDefault="002C2BAF" w:rsidP="002C2BAF">
            <w:pPr>
              <w:jc w:val="center"/>
              <w:rPr>
                <w:rFonts w:ascii="Arial" w:hAnsi="Arial" w:cs="Arial"/>
                <w:sz w:val="22"/>
                <w:szCs w:val="22"/>
              </w:rPr>
            </w:pPr>
            <w:r w:rsidRPr="002C2BAF">
              <w:rPr>
                <w:rFonts w:ascii="Arial" w:hAnsi="Arial" w:cs="Arial"/>
                <w:sz w:val="22"/>
                <w:szCs w:val="22"/>
              </w:rPr>
              <w:t>Consultant Psychiatrist</w:t>
            </w:r>
          </w:p>
        </w:tc>
        <w:tc>
          <w:tcPr>
            <w:tcW w:w="4405" w:type="dxa"/>
            <w:vAlign w:val="center"/>
          </w:tcPr>
          <w:p w14:paraId="4B3CC206" w14:textId="77777777" w:rsidR="002C2BAF" w:rsidRPr="002C2BAF" w:rsidRDefault="002C2BAF" w:rsidP="002C2BAF">
            <w:pPr>
              <w:jc w:val="center"/>
              <w:rPr>
                <w:rFonts w:ascii="Arial" w:hAnsi="Arial" w:cs="Arial"/>
                <w:sz w:val="22"/>
                <w:szCs w:val="22"/>
              </w:rPr>
            </w:pPr>
            <w:r>
              <w:rPr>
                <w:rFonts w:ascii="Arial" w:hAnsi="Arial" w:cs="Arial"/>
                <w:sz w:val="22"/>
                <w:szCs w:val="22"/>
              </w:rPr>
              <w:t>1</w:t>
            </w:r>
          </w:p>
        </w:tc>
      </w:tr>
      <w:tr w:rsidR="002C2BAF" w14:paraId="4F72CF65" w14:textId="77777777" w:rsidTr="002C2BAF">
        <w:trPr>
          <w:trHeight w:val="554"/>
        </w:trPr>
        <w:tc>
          <w:tcPr>
            <w:tcW w:w="4405" w:type="dxa"/>
            <w:vAlign w:val="center"/>
          </w:tcPr>
          <w:p w14:paraId="243E71B7" w14:textId="77777777" w:rsidR="002C2BAF" w:rsidRPr="002C2BAF" w:rsidRDefault="002C2BAF" w:rsidP="002C2BAF">
            <w:pPr>
              <w:jc w:val="center"/>
              <w:rPr>
                <w:rFonts w:ascii="Arial" w:hAnsi="Arial" w:cs="Arial"/>
                <w:sz w:val="22"/>
                <w:szCs w:val="22"/>
              </w:rPr>
            </w:pPr>
            <w:r w:rsidRPr="002C2BAF">
              <w:rPr>
                <w:rFonts w:ascii="Arial" w:hAnsi="Arial" w:cs="Arial"/>
                <w:sz w:val="22"/>
                <w:szCs w:val="22"/>
              </w:rPr>
              <w:t>Consultant Paediatrician</w:t>
            </w:r>
          </w:p>
        </w:tc>
        <w:tc>
          <w:tcPr>
            <w:tcW w:w="4405" w:type="dxa"/>
            <w:vAlign w:val="center"/>
          </w:tcPr>
          <w:p w14:paraId="0A9D4BD5" w14:textId="77777777" w:rsidR="002C2BAF" w:rsidRPr="002C2BAF" w:rsidRDefault="002C2BAF" w:rsidP="002C2BAF">
            <w:pPr>
              <w:jc w:val="center"/>
              <w:rPr>
                <w:rFonts w:ascii="Arial" w:hAnsi="Arial" w:cs="Arial"/>
                <w:sz w:val="22"/>
                <w:szCs w:val="22"/>
              </w:rPr>
            </w:pPr>
            <w:r>
              <w:rPr>
                <w:rFonts w:ascii="Arial" w:hAnsi="Arial" w:cs="Arial"/>
                <w:sz w:val="22"/>
                <w:szCs w:val="22"/>
              </w:rPr>
              <w:t>1</w:t>
            </w:r>
          </w:p>
        </w:tc>
      </w:tr>
      <w:tr w:rsidR="002C2BAF" w14:paraId="43B731BF" w14:textId="77777777" w:rsidTr="002C2BAF">
        <w:tc>
          <w:tcPr>
            <w:tcW w:w="4405" w:type="dxa"/>
            <w:vAlign w:val="center"/>
          </w:tcPr>
          <w:p w14:paraId="028B2532" w14:textId="77777777" w:rsidR="002C2BAF" w:rsidRPr="002C2BAF" w:rsidRDefault="002C2BAF" w:rsidP="002C2BAF">
            <w:pPr>
              <w:jc w:val="center"/>
              <w:rPr>
                <w:rFonts w:ascii="Arial" w:hAnsi="Arial" w:cs="Arial"/>
                <w:sz w:val="22"/>
                <w:szCs w:val="22"/>
              </w:rPr>
            </w:pPr>
            <w:r w:rsidRPr="002C2BAF">
              <w:rPr>
                <w:rFonts w:ascii="Arial" w:hAnsi="Arial" w:cs="Arial"/>
                <w:sz w:val="22"/>
                <w:szCs w:val="22"/>
              </w:rPr>
              <w:lastRenderedPageBreak/>
              <w:t>Specialty Doctor within Community Paediatrics</w:t>
            </w:r>
          </w:p>
        </w:tc>
        <w:tc>
          <w:tcPr>
            <w:tcW w:w="4405" w:type="dxa"/>
            <w:vAlign w:val="center"/>
          </w:tcPr>
          <w:p w14:paraId="2F1E97ED" w14:textId="77777777" w:rsidR="002C2BAF" w:rsidRPr="002C2BAF" w:rsidRDefault="002C2BAF" w:rsidP="002C2BAF">
            <w:pPr>
              <w:jc w:val="center"/>
              <w:rPr>
                <w:rFonts w:ascii="Arial" w:hAnsi="Arial" w:cs="Arial"/>
                <w:sz w:val="22"/>
                <w:szCs w:val="22"/>
              </w:rPr>
            </w:pPr>
            <w:r>
              <w:rPr>
                <w:rFonts w:ascii="Arial" w:hAnsi="Arial" w:cs="Arial"/>
                <w:sz w:val="22"/>
                <w:szCs w:val="22"/>
              </w:rPr>
              <w:t>3</w:t>
            </w:r>
          </w:p>
        </w:tc>
      </w:tr>
      <w:tr w:rsidR="002C2BAF" w14:paraId="7CDFC141" w14:textId="77777777" w:rsidTr="002C2BAF">
        <w:tc>
          <w:tcPr>
            <w:tcW w:w="4405" w:type="dxa"/>
            <w:vAlign w:val="center"/>
          </w:tcPr>
          <w:p w14:paraId="65FC4447" w14:textId="77777777" w:rsidR="002C2BAF" w:rsidRPr="002C2BAF" w:rsidRDefault="002C2BAF" w:rsidP="002C2BAF">
            <w:pPr>
              <w:jc w:val="center"/>
              <w:rPr>
                <w:rFonts w:ascii="Arial" w:hAnsi="Arial" w:cs="Arial"/>
                <w:sz w:val="22"/>
                <w:szCs w:val="22"/>
              </w:rPr>
            </w:pPr>
            <w:r w:rsidRPr="002C2BAF">
              <w:rPr>
                <w:rFonts w:ascii="Arial" w:hAnsi="Arial" w:cs="Arial"/>
                <w:sz w:val="22"/>
                <w:szCs w:val="22"/>
              </w:rPr>
              <w:t>Senior Neurodevelopmental Practitioner (Nurse - working across ASD and ADHD, an NMP)</w:t>
            </w:r>
          </w:p>
        </w:tc>
        <w:tc>
          <w:tcPr>
            <w:tcW w:w="4405" w:type="dxa"/>
            <w:vAlign w:val="center"/>
          </w:tcPr>
          <w:p w14:paraId="19D4341B" w14:textId="77777777" w:rsidR="002C2BAF" w:rsidRPr="002C2BAF" w:rsidRDefault="002C2BAF" w:rsidP="002C2BAF">
            <w:pPr>
              <w:jc w:val="center"/>
              <w:rPr>
                <w:rFonts w:ascii="Arial" w:hAnsi="Arial" w:cs="Arial"/>
                <w:sz w:val="22"/>
                <w:szCs w:val="22"/>
              </w:rPr>
            </w:pPr>
            <w:r>
              <w:rPr>
                <w:rFonts w:ascii="Arial" w:hAnsi="Arial" w:cs="Arial"/>
                <w:sz w:val="22"/>
                <w:szCs w:val="22"/>
              </w:rPr>
              <w:t>1</w:t>
            </w:r>
          </w:p>
        </w:tc>
      </w:tr>
      <w:tr w:rsidR="002C2BAF" w14:paraId="268A84E0" w14:textId="77777777" w:rsidTr="002C2BAF">
        <w:tc>
          <w:tcPr>
            <w:tcW w:w="4405" w:type="dxa"/>
            <w:vAlign w:val="center"/>
          </w:tcPr>
          <w:p w14:paraId="2F05C576" w14:textId="77777777" w:rsidR="002C2BAF" w:rsidRPr="002C2BAF" w:rsidRDefault="002C2BAF" w:rsidP="002C2BAF">
            <w:pPr>
              <w:jc w:val="center"/>
              <w:rPr>
                <w:rFonts w:ascii="Arial" w:hAnsi="Arial" w:cs="Arial"/>
                <w:sz w:val="22"/>
                <w:szCs w:val="22"/>
              </w:rPr>
            </w:pPr>
            <w:r w:rsidRPr="002C2BAF">
              <w:rPr>
                <w:rFonts w:ascii="Arial" w:hAnsi="Arial" w:cs="Arial"/>
                <w:sz w:val="22"/>
                <w:szCs w:val="22"/>
              </w:rPr>
              <w:t>ADHD Practitioner (Nurse, a Non-Medical Prescriber [NMP])</w:t>
            </w:r>
          </w:p>
        </w:tc>
        <w:tc>
          <w:tcPr>
            <w:tcW w:w="4405" w:type="dxa"/>
            <w:vAlign w:val="center"/>
          </w:tcPr>
          <w:p w14:paraId="0B751A9C" w14:textId="77777777" w:rsidR="002C2BAF" w:rsidRPr="002C2BAF" w:rsidRDefault="002C2BAF" w:rsidP="002C2BAF">
            <w:pPr>
              <w:jc w:val="center"/>
              <w:rPr>
                <w:rFonts w:ascii="Arial" w:hAnsi="Arial" w:cs="Arial"/>
                <w:sz w:val="22"/>
                <w:szCs w:val="22"/>
              </w:rPr>
            </w:pPr>
            <w:r>
              <w:rPr>
                <w:rFonts w:ascii="Arial" w:hAnsi="Arial" w:cs="Arial"/>
                <w:sz w:val="22"/>
                <w:szCs w:val="22"/>
              </w:rPr>
              <w:t>1</w:t>
            </w:r>
          </w:p>
        </w:tc>
      </w:tr>
      <w:tr w:rsidR="002C2BAF" w14:paraId="70F036E5" w14:textId="77777777" w:rsidTr="002C2BAF">
        <w:tc>
          <w:tcPr>
            <w:tcW w:w="4405" w:type="dxa"/>
            <w:vAlign w:val="center"/>
          </w:tcPr>
          <w:p w14:paraId="2B1853AD" w14:textId="77777777" w:rsidR="002C2BAF" w:rsidRPr="002C2BAF" w:rsidRDefault="002C2BAF" w:rsidP="002C2BAF">
            <w:pPr>
              <w:jc w:val="center"/>
              <w:rPr>
                <w:rFonts w:ascii="Arial" w:hAnsi="Arial" w:cs="Arial"/>
                <w:sz w:val="22"/>
                <w:szCs w:val="22"/>
              </w:rPr>
            </w:pPr>
            <w:r w:rsidRPr="002C2BAF">
              <w:rPr>
                <w:rFonts w:ascii="Arial" w:hAnsi="Arial" w:cs="Arial"/>
                <w:sz w:val="22"/>
                <w:szCs w:val="22"/>
              </w:rPr>
              <w:t>ADHD Practitioner (Nurse- currently undertaking NMP qualification)</w:t>
            </w:r>
          </w:p>
        </w:tc>
        <w:tc>
          <w:tcPr>
            <w:tcW w:w="4405" w:type="dxa"/>
            <w:vAlign w:val="center"/>
          </w:tcPr>
          <w:p w14:paraId="5F4EE691" w14:textId="77777777" w:rsidR="002C2BAF" w:rsidRPr="002C2BAF" w:rsidRDefault="002C2BAF" w:rsidP="002C2BAF">
            <w:pPr>
              <w:jc w:val="center"/>
              <w:rPr>
                <w:rFonts w:ascii="Arial" w:hAnsi="Arial" w:cs="Arial"/>
                <w:sz w:val="22"/>
                <w:szCs w:val="22"/>
              </w:rPr>
            </w:pPr>
            <w:r>
              <w:rPr>
                <w:rFonts w:ascii="Arial" w:hAnsi="Arial" w:cs="Arial"/>
                <w:sz w:val="22"/>
                <w:szCs w:val="22"/>
              </w:rPr>
              <w:t>2</w:t>
            </w:r>
          </w:p>
        </w:tc>
      </w:tr>
    </w:tbl>
    <w:p w14:paraId="4A76D073" w14:textId="77777777" w:rsidR="00092F63" w:rsidRDefault="00092F63" w:rsidP="002C2BAF">
      <w:pPr>
        <w:rPr>
          <w:rFonts w:ascii="Arial" w:hAnsi="Arial" w:cs="Arial"/>
          <w:b/>
          <w:i/>
        </w:rPr>
      </w:pPr>
    </w:p>
    <w:p w14:paraId="4B279CED" w14:textId="77777777" w:rsidR="00B2533C" w:rsidRDefault="00BF1550" w:rsidP="00B2533C">
      <w:pPr>
        <w:ind w:left="720" w:hanging="720"/>
        <w:rPr>
          <w:rFonts w:ascii="Arial" w:hAnsi="Arial" w:cs="Arial"/>
          <w:b/>
          <w:i/>
        </w:rPr>
      </w:pPr>
      <w:r>
        <w:rPr>
          <w:rFonts w:ascii="Arial" w:hAnsi="Arial" w:cs="Arial"/>
          <w:b/>
          <w:i/>
        </w:rPr>
        <w:t>Q10.</w:t>
      </w:r>
      <w:r w:rsidR="00B2533C" w:rsidRPr="00B2533C">
        <w:rPr>
          <w:rFonts w:ascii="Arial" w:hAnsi="Arial" w:cs="Arial"/>
          <w:b/>
          <w:i/>
        </w:rPr>
        <w:tab/>
        <w:t>Have there been any recent increases in staffing or resources allocated to meet ADHD service demand?</w:t>
      </w:r>
    </w:p>
    <w:p w14:paraId="49BBFF12" w14:textId="77777777" w:rsidR="00BF1550" w:rsidRDefault="00BF1550" w:rsidP="00B2533C">
      <w:pPr>
        <w:ind w:left="720" w:hanging="720"/>
        <w:rPr>
          <w:rFonts w:ascii="Arial" w:hAnsi="Arial" w:cs="Arial"/>
          <w:b/>
          <w:i/>
        </w:rPr>
      </w:pPr>
    </w:p>
    <w:p w14:paraId="4C35409C" w14:textId="77777777" w:rsidR="00BF1550" w:rsidRPr="00BF1550" w:rsidRDefault="00BF1550" w:rsidP="00B2533C">
      <w:pPr>
        <w:ind w:left="720" w:hanging="720"/>
        <w:rPr>
          <w:rFonts w:ascii="Arial" w:hAnsi="Arial" w:cs="Arial"/>
        </w:rPr>
      </w:pPr>
      <w:r w:rsidRPr="00BF1550">
        <w:rPr>
          <w:rFonts w:ascii="Arial" w:hAnsi="Arial" w:cs="Arial"/>
        </w:rPr>
        <w:t>A10a.</w:t>
      </w:r>
      <w:r w:rsidR="009609FC">
        <w:rPr>
          <w:rFonts w:ascii="Arial" w:hAnsi="Arial" w:cs="Arial"/>
        </w:rPr>
        <w:tab/>
        <w:t xml:space="preserve">Adults </w:t>
      </w:r>
      <w:r w:rsidR="009461BB">
        <w:rPr>
          <w:rFonts w:ascii="Arial" w:hAnsi="Arial" w:cs="Arial"/>
        </w:rPr>
        <w:t>–</w:t>
      </w:r>
      <w:r w:rsidR="009609FC">
        <w:rPr>
          <w:rFonts w:ascii="Arial" w:hAnsi="Arial" w:cs="Arial"/>
        </w:rPr>
        <w:t xml:space="preserve"> </w:t>
      </w:r>
      <w:r w:rsidR="009461BB">
        <w:rPr>
          <w:rFonts w:ascii="Arial" w:hAnsi="Arial" w:cs="Arial"/>
        </w:rPr>
        <w:t>No, there have been no recent increases in staffing or resources allocated to meet ADHD service demand.</w:t>
      </w:r>
    </w:p>
    <w:p w14:paraId="31FC902B" w14:textId="77777777" w:rsidR="00BF1550" w:rsidRPr="00BF1550" w:rsidRDefault="00BF1550" w:rsidP="00B2533C">
      <w:pPr>
        <w:ind w:left="720" w:hanging="720"/>
        <w:rPr>
          <w:rFonts w:ascii="Arial" w:hAnsi="Arial" w:cs="Arial"/>
        </w:rPr>
      </w:pPr>
    </w:p>
    <w:p w14:paraId="41337FE3" w14:textId="77777777" w:rsidR="00BF1550" w:rsidRPr="00B2533C" w:rsidRDefault="00BF1550" w:rsidP="00B2533C">
      <w:pPr>
        <w:ind w:left="720" w:hanging="720"/>
        <w:rPr>
          <w:rFonts w:ascii="Arial" w:hAnsi="Arial" w:cs="Arial"/>
          <w:b/>
          <w:i/>
        </w:rPr>
      </w:pPr>
      <w:r w:rsidRPr="00BF1550">
        <w:rPr>
          <w:rFonts w:ascii="Arial" w:hAnsi="Arial" w:cs="Arial"/>
        </w:rPr>
        <w:t>A10b.</w:t>
      </w:r>
      <w:r w:rsidR="009609FC">
        <w:rPr>
          <w:rFonts w:ascii="Arial" w:hAnsi="Arial" w:cs="Arial"/>
        </w:rPr>
        <w:tab/>
      </w:r>
      <w:r w:rsidR="002C2BAF">
        <w:rPr>
          <w:rFonts w:ascii="Arial" w:hAnsi="Arial" w:cs="Arial"/>
        </w:rPr>
        <w:t>Children – There have been two</w:t>
      </w:r>
      <w:r w:rsidR="00092F63" w:rsidRPr="00092F63">
        <w:rPr>
          <w:rFonts w:ascii="Arial" w:hAnsi="Arial" w:cs="Arial"/>
        </w:rPr>
        <w:t xml:space="preserve"> recent appointments to ADHD</w:t>
      </w:r>
      <w:r w:rsidR="002C2BAF">
        <w:rPr>
          <w:rFonts w:ascii="Arial" w:hAnsi="Arial" w:cs="Arial"/>
        </w:rPr>
        <w:t xml:space="preserve"> the</w:t>
      </w:r>
      <w:r w:rsidR="00092F63" w:rsidRPr="00092F63">
        <w:rPr>
          <w:rFonts w:ascii="Arial" w:hAnsi="Arial" w:cs="Arial"/>
        </w:rPr>
        <w:t xml:space="preserve"> Practitioner role, one replacement of vacancy and other increase in resources into </w:t>
      </w:r>
      <w:r w:rsidR="002C2BAF">
        <w:rPr>
          <w:rFonts w:ascii="Arial" w:hAnsi="Arial" w:cs="Arial"/>
        </w:rPr>
        <w:t xml:space="preserve">the </w:t>
      </w:r>
      <w:r w:rsidR="00092F63" w:rsidRPr="00092F63">
        <w:rPr>
          <w:rFonts w:ascii="Arial" w:hAnsi="Arial" w:cs="Arial"/>
        </w:rPr>
        <w:t>ADHD service, both staff are still undergoing training.</w:t>
      </w:r>
    </w:p>
    <w:p w14:paraId="6FBDFF21" w14:textId="77777777" w:rsidR="00BF1550" w:rsidRDefault="00BF1550" w:rsidP="002C2BAF">
      <w:pPr>
        <w:rPr>
          <w:rFonts w:ascii="Arial" w:hAnsi="Arial" w:cs="Arial"/>
          <w:b/>
          <w:i/>
        </w:rPr>
      </w:pPr>
    </w:p>
    <w:p w14:paraId="66F182C2" w14:textId="77777777" w:rsidR="00B2533C" w:rsidRDefault="00BF1550" w:rsidP="00B2533C">
      <w:pPr>
        <w:ind w:left="720" w:hanging="720"/>
        <w:rPr>
          <w:rFonts w:ascii="Arial" w:hAnsi="Arial" w:cs="Arial"/>
          <w:b/>
          <w:i/>
        </w:rPr>
      </w:pPr>
      <w:r>
        <w:rPr>
          <w:rFonts w:ascii="Arial" w:hAnsi="Arial" w:cs="Arial"/>
          <w:b/>
          <w:i/>
        </w:rPr>
        <w:t>Q11.</w:t>
      </w:r>
      <w:r>
        <w:rPr>
          <w:rFonts w:ascii="Arial" w:hAnsi="Arial" w:cs="Arial"/>
          <w:b/>
          <w:i/>
        </w:rPr>
        <w:tab/>
      </w:r>
      <w:r w:rsidR="00B2533C" w:rsidRPr="00B2533C">
        <w:rPr>
          <w:rFonts w:ascii="Arial" w:hAnsi="Arial" w:cs="Arial"/>
          <w:b/>
          <w:i/>
        </w:rPr>
        <w:t>Are there any planned improvements or developments in ADHD services over the next 12–24 months?</w:t>
      </w:r>
    </w:p>
    <w:p w14:paraId="5A322A5C" w14:textId="77777777" w:rsidR="00BF1550" w:rsidRDefault="00BF1550" w:rsidP="00B2533C">
      <w:pPr>
        <w:ind w:left="720" w:hanging="720"/>
        <w:rPr>
          <w:rFonts w:ascii="Arial" w:hAnsi="Arial" w:cs="Arial"/>
          <w:b/>
          <w:i/>
        </w:rPr>
      </w:pPr>
    </w:p>
    <w:p w14:paraId="518FFC1D" w14:textId="77777777" w:rsidR="00BF1550" w:rsidRPr="00BF1550" w:rsidRDefault="00BF1550" w:rsidP="00B2533C">
      <w:pPr>
        <w:ind w:left="720" w:hanging="720"/>
        <w:rPr>
          <w:rFonts w:ascii="Arial" w:hAnsi="Arial" w:cs="Arial"/>
        </w:rPr>
      </w:pPr>
      <w:r w:rsidRPr="00BF1550">
        <w:rPr>
          <w:rFonts w:ascii="Arial" w:hAnsi="Arial" w:cs="Arial"/>
        </w:rPr>
        <w:t>A11a.</w:t>
      </w:r>
      <w:r w:rsidR="009609FC">
        <w:rPr>
          <w:rFonts w:ascii="Arial" w:hAnsi="Arial" w:cs="Arial"/>
        </w:rPr>
        <w:tab/>
        <w:t xml:space="preserve">Adults </w:t>
      </w:r>
      <w:r w:rsidR="009461BB">
        <w:rPr>
          <w:rFonts w:ascii="Arial" w:hAnsi="Arial" w:cs="Arial"/>
        </w:rPr>
        <w:t>–</w:t>
      </w:r>
      <w:r w:rsidR="009609FC">
        <w:rPr>
          <w:rFonts w:ascii="Arial" w:hAnsi="Arial" w:cs="Arial"/>
        </w:rPr>
        <w:t xml:space="preserve"> </w:t>
      </w:r>
      <w:r w:rsidR="009461BB">
        <w:rPr>
          <w:rFonts w:ascii="Arial" w:hAnsi="Arial" w:cs="Arial"/>
        </w:rPr>
        <w:t>Yes t</w:t>
      </w:r>
      <w:r w:rsidR="009609FC" w:rsidRPr="009609FC">
        <w:rPr>
          <w:rFonts w:ascii="Arial" w:hAnsi="Arial" w:cs="Arial"/>
        </w:rPr>
        <w:t>he trust plans</w:t>
      </w:r>
      <w:r w:rsidR="009461BB">
        <w:rPr>
          <w:rFonts w:ascii="Arial" w:hAnsi="Arial" w:cs="Arial"/>
        </w:rPr>
        <w:t>,</w:t>
      </w:r>
      <w:r w:rsidR="009609FC" w:rsidRPr="009609FC">
        <w:rPr>
          <w:rFonts w:ascii="Arial" w:hAnsi="Arial" w:cs="Arial"/>
        </w:rPr>
        <w:t xml:space="preserve"> in addition to the consultants</w:t>
      </w:r>
      <w:r w:rsidR="009461BB">
        <w:rPr>
          <w:rFonts w:ascii="Arial" w:hAnsi="Arial" w:cs="Arial"/>
        </w:rPr>
        <w:t>,</w:t>
      </w:r>
      <w:r w:rsidR="009609FC" w:rsidRPr="009609FC">
        <w:rPr>
          <w:rFonts w:ascii="Arial" w:hAnsi="Arial" w:cs="Arial"/>
        </w:rPr>
        <w:t xml:space="preserve"> to commence training an advanced nurse practitioner specialising in ADHD from September 2025.</w:t>
      </w:r>
    </w:p>
    <w:p w14:paraId="1BC7C592" w14:textId="77777777" w:rsidR="00BF1550" w:rsidRPr="00BF1550" w:rsidRDefault="00BF1550" w:rsidP="00B2533C">
      <w:pPr>
        <w:ind w:left="720" w:hanging="720"/>
        <w:rPr>
          <w:rFonts w:ascii="Arial" w:hAnsi="Arial" w:cs="Arial"/>
        </w:rPr>
      </w:pPr>
    </w:p>
    <w:p w14:paraId="59F32E21" w14:textId="77777777" w:rsidR="00EC4673" w:rsidRDefault="00BF1550" w:rsidP="00092F63">
      <w:pPr>
        <w:ind w:left="720" w:hanging="720"/>
        <w:rPr>
          <w:rFonts w:ascii="Arial" w:hAnsi="Arial" w:cs="Arial"/>
        </w:rPr>
      </w:pPr>
      <w:r w:rsidRPr="00BF1550">
        <w:rPr>
          <w:rFonts w:ascii="Arial" w:hAnsi="Arial" w:cs="Arial"/>
        </w:rPr>
        <w:t>A11b.</w:t>
      </w:r>
      <w:r w:rsidR="009609FC">
        <w:rPr>
          <w:rFonts w:ascii="Arial" w:hAnsi="Arial" w:cs="Arial"/>
        </w:rPr>
        <w:tab/>
      </w:r>
      <w:r w:rsidR="002C2BAF">
        <w:rPr>
          <w:rFonts w:ascii="Arial" w:hAnsi="Arial" w:cs="Arial"/>
        </w:rPr>
        <w:t>Children – Yes, t</w:t>
      </w:r>
      <w:r w:rsidR="00092F63" w:rsidRPr="00092F63">
        <w:rPr>
          <w:rFonts w:ascii="Arial" w:hAnsi="Arial" w:cs="Arial"/>
        </w:rPr>
        <w:t xml:space="preserve">he </w:t>
      </w:r>
      <w:r w:rsidR="00CE4EDE">
        <w:rPr>
          <w:rFonts w:ascii="Arial" w:hAnsi="Arial" w:cs="Arial"/>
        </w:rPr>
        <w:t>T</w:t>
      </w:r>
      <w:r w:rsidR="00092F63" w:rsidRPr="00092F63">
        <w:rPr>
          <w:rFonts w:ascii="Arial" w:hAnsi="Arial" w:cs="Arial"/>
        </w:rPr>
        <w:t>rust is curr</w:t>
      </w:r>
      <w:r w:rsidR="00EC4673">
        <w:rPr>
          <w:rFonts w:ascii="Arial" w:hAnsi="Arial" w:cs="Arial"/>
        </w:rPr>
        <w:t>ently undertaking some quality i</w:t>
      </w:r>
      <w:r w:rsidR="00092F63" w:rsidRPr="00092F63">
        <w:rPr>
          <w:rFonts w:ascii="Arial" w:hAnsi="Arial" w:cs="Arial"/>
        </w:rPr>
        <w:t>mprovement projects, looking at what early help is available and reported by families an</w:t>
      </w:r>
      <w:r w:rsidR="00EC4673">
        <w:rPr>
          <w:rFonts w:ascii="Arial" w:hAnsi="Arial" w:cs="Arial"/>
        </w:rPr>
        <w:t>d</w:t>
      </w:r>
      <w:r w:rsidR="00092F63" w:rsidRPr="00092F63">
        <w:rPr>
          <w:rFonts w:ascii="Arial" w:hAnsi="Arial" w:cs="Arial"/>
        </w:rPr>
        <w:t xml:space="preserve"> staff to be effective support across the Trust area, leading to developing a resource pack to inform families what is a</w:t>
      </w:r>
      <w:r w:rsidR="00EC4673">
        <w:rPr>
          <w:rFonts w:ascii="Arial" w:hAnsi="Arial" w:cs="Arial"/>
        </w:rPr>
        <w:t xml:space="preserve">vailable and how to access it. </w:t>
      </w:r>
    </w:p>
    <w:p w14:paraId="613D9BC0" w14:textId="77777777" w:rsidR="00092F63" w:rsidRPr="00092F63" w:rsidRDefault="00EC4673" w:rsidP="00EC4673">
      <w:pPr>
        <w:ind w:left="720"/>
        <w:rPr>
          <w:rFonts w:ascii="Arial" w:hAnsi="Arial" w:cs="Arial"/>
        </w:rPr>
      </w:pPr>
      <w:r>
        <w:rPr>
          <w:rFonts w:ascii="Arial" w:hAnsi="Arial" w:cs="Arial"/>
        </w:rPr>
        <w:t>Th</w:t>
      </w:r>
      <w:r w:rsidR="00092F63" w:rsidRPr="00092F63">
        <w:rPr>
          <w:rFonts w:ascii="Arial" w:hAnsi="Arial" w:cs="Arial"/>
        </w:rPr>
        <w:t xml:space="preserve">e Current ‘early help’ telephone call to parents will build further on this signposting, to enable families identify their priorities and be aware of which resources can best support their needs whilst they wait. </w:t>
      </w:r>
    </w:p>
    <w:p w14:paraId="138D06F2" w14:textId="77777777" w:rsidR="00092F63" w:rsidRPr="00092F63" w:rsidRDefault="00092F63" w:rsidP="00EC4673">
      <w:pPr>
        <w:ind w:left="720"/>
        <w:rPr>
          <w:rFonts w:ascii="Arial" w:hAnsi="Arial" w:cs="Arial"/>
        </w:rPr>
      </w:pPr>
      <w:r w:rsidRPr="00092F63">
        <w:rPr>
          <w:rFonts w:ascii="Arial" w:hAnsi="Arial" w:cs="Arial"/>
        </w:rPr>
        <w:t xml:space="preserve"> The Child Health team have also </w:t>
      </w:r>
      <w:r w:rsidR="00EC4673">
        <w:rPr>
          <w:rFonts w:ascii="Arial" w:hAnsi="Arial" w:cs="Arial"/>
        </w:rPr>
        <w:t xml:space="preserve">been </w:t>
      </w:r>
      <w:r w:rsidRPr="00092F63">
        <w:rPr>
          <w:rFonts w:ascii="Arial" w:hAnsi="Arial" w:cs="Arial"/>
        </w:rPr>
        <w:t>working with GP federation staff and other partners to see what and how early help could be developed within current resources.</w:t>
      </w:r>
    </w:p>
    <w:p w14:paraId="24501E80" w14:textId="77777777" w:rsidR="00EC4673" w:rsidRDefault="00092F63" w:rsidP="00EC4673">
      <w:pPr>
        <w:ind w:left="720"/>
        <w:rPr>
          <w:rFonts w:ascii="Arial" w:hAnsi="Arial" w:cs="Arial"/>
        </w:rPr>
      </w:pPr>
      <w:r w:rsidRPr="00092F63">
        <w:rPr>
          <w:rFonts w:ascii="Arial" w:hAnsi="Arial" w:cs="Arial"/>
        </w:rPr>
        <w:t>In re</w:t>
      </w:r>
      <w:r w:rsidR="00EC4673">
        <w:rPr>
          <w:rFonts w:ascii="Arial" w:hAnsi="Arial" w:cs="Arial"/>
        </w:rPr>
        <w:t>spect of service delivery the Trust is</w:t>
      </w:r>
      <w:r w:rsidRPr="00092F63">
        <w:rPr>
          <w:rFonts w:ascii="Arial" w:hAnsi="Arial" w:cs="Arial"/>
        </w:rPr>
        <w:t xml:space="preserve"> planning on reviewing times of clinic appointments and offering clinic appointments after the school day </w:t>
      </w:r>
      <w:r w:rsidR="00EC4673">
        <w:rPr>
          <w:rFonts w:ascii="Arial" w:hAnsi="Arial" w:cs="Arial"/>
        </w:rPr>
        <w:t>(</w:t>
      </w:r>
      <w:r w:rsidRPr="00092F63">
        <w:rPr>
          <w:rFonts w:ascii="Arial" w:hAnsi="Arial" w:cs="Arial"/>
        </w:rPr>
        <w:t>(service has a high D</w:t>
      </w:r>
      <w:r w:rsidR="00EC4673">
        <w:rPr>
          <w:rFonts w:ascii="Arial" w:hAnsi="Arial" w:cs="Arial"/>
        </w:rPr>
        <w:t xml:space="preserve">id </w:t>
      </w:r>
      <w:r w:rsidRPr="00092F63">
        <w:rPr>
          <w:rFonts w:ascii="Arial" w:hAnsi="Arial" w:cs="Arial"/>
        </w:rPr>
        <w:t>N</w:t>
      </w:r>
      <w:r w:rsidR="00EC4673">
        <w:rPr>
          <w:rFonts w:ascii="Arial" w:hAnsi="Arial" w:cs="Arial"/>
        </w:rPr>
        <w:t xml:space="preserve">ot </w:t>
      </w:r>
      <w:r w:rsidRPr="00092F63">
        <w:rPr>
          <w:rFonts w:ascii="Arial" w:hAnsi="Arial" w:cs="Arial"/>
        </w:rPr>
        <w:t>A</w:t>
      </w:r>
      <w:r w:rsidR="00EC4673">
        <w:rPr>
          <w:rFonts w:ascii="Arial" w:hAnsi="Arial" w:cs="Arial"/>
        </w:rPr>
        <w:t>ttend (DNA)</w:t>
      </w:r>
      <w:r w:rsidRPr="00092F63">
        <w:rPr>
          <w:rFonts w:ascii="Arial" w:hAnsi="Arial" w:cs="Arial"/>
        </w:rPr>
        <w:t xml:space="preserve"> rate for review appointments</w:t>
      </w:r>
      <w:r w:rsidR="00EC4673">
        <w:rPr>
          <w:rFonts w:ascii="Arial" w:hAnsi="Arial" w:cs="Arial"/>
        </w:rPr>
        <w:t xml:space="preserve">)). </w:t>
      </w:r>
    </w:p>
    <w:p w14:paraId="30AECAE6" w14:textId="77777777" w:rsidR="00092F63" w:rsidRPr="00092F63" w:rsidRDefault="00EC4673" w:rsidP="00EC4673">
      <w:pPr>
        <w:ind w:left="720"/>
        <w:rPr>
          <w:rFonts w:ascii="Arial" w:hAnsi="Arial" w:cs="Arial"/>
        </w:rPr>
      </w:pPr>
      <w:r>
        <w:rPr>
          <w:rFonts w:ascii="Arial" w:hAnsi="Arial" w:cs="Arial"/>
        </w:rPr>
        <w:t xml:space="preserve">The Trust </w:t>
      </w:r>
      <w:r w:rsidR="00092F63" w:rsidRPr="00092F63">
        <w:rPr>
          <w:rFonts w:ascii="Arial" w:hAnsi="Arial" w:cs="Arial"/>
        </w:rPr>
        <w:t>would be keen to develop partial booking for review appointments if additional investment was available.</w:t>
      </w:r>
    </w:p>
    <w:p w14:paraId="3CAAAE73" w14:textId="77777777" w:rsidR="00BF1550" w:rsidRPr="00BF1550" w:rsidRDefault="00092F63" w:rsidP="00EC4673">
      <w:pPr>
        <w:ind w:left="720"/>
        <w:rPr>
          <w:rFonts w:ascii="Arial" w:hAnsi="Arial" w:cs="Arial"/>
        </w:rPr>
      </w:pPr>
      <w:r w:rsidRPr="00092F63">
        <w:rPr>
          <w:rFonts w:ascii="Arial" w:hAnsi="Arial" w:cs="Arial"/>
        </w:rPr>
        <w:t>This work will also identify areas for targeting any new resources that are available following the anticipated launch of the Health and wellbeing Framework.</w:t>
      </w:r>
    </w:p>
    <w:p w14:paraId="7AF343E5" w14:textId="77777777" w:rsidR="00BF1550" w:rsidRPr="00B2533C" w:rsidRDefault="00BF1550" w:rsidP="00B2533C">
      <w:pPr>
        <w:ind w:left="720" w:hanging="720"/>
        <w:rPr>
          <w:rFonts w:ascii="Arial" w:hAnsi="Arial" w:cs="Arial"/>
          <w:b/>
          <w:i/>
        </w:rPr>
      </w:pPr>
    </w:p>
    <w:p w14:paraId="6180AB64" w14:textId="77777777" w:rsidR="00B2533C" w:rsidRDefault="00BF1550" w:rsidP="00B2533C">
      <w:pPr>
        <w:ind w:left="720" w:hanging="720"/>
        <w:rPr>
          <w:rFonts w:ascii="Arial" w:hAnsi="Arial" w:cs="Arial"/>
          <w:b/>
          <w:i/>
        </w:rPr>
      </w:pPr>
      <w:r>
        <w:rPr>
          <w:rFonts w:ascii="Arial" w:hAnsi="Arial" w:cs="Arial"/>
          <w:b/>
          <w:i/>
        </w:rPr>
        <w:t>Q12.</w:t>
      </w:r>
      <w:r>
        <w:rPr>
          <w:rFonts w:ascii="Arial" w:hAnsi="Arial" w:cs="Arial"/>
          <w:b/>
          <w:i/>
        </w:rPr>
        <w:tab/>
      </w:r>
      <w:r w:rsidR="00B2533C" w:rsidRPr="00B2533C">
        <w:rPr>
          <w:rFonts w:ascii="Arial" w:hAnsi="Arial" w:cs="Arial"/>
          <w:b/>
          <w:i/>
        </w:rPr>
        <w:t>Has the Trust conducted any recent audits, reviews, or evaluations of ADHD service delivery and waiting times?</w:t>
      </w:r>
    </w:p>
    <w:p w14:paraId="203BF744" w14:textId="77777777" w:rsidR="00BF1550" w:rsidRDefault="00BF1550" w:rsidP="00B2533C">
      <w:pPr>
        <w:ind w:left="720" w:hanging="720"/>
        <w:rPr>
          <w:rFonts w:ascii="Arial" w:hAnsi="Arial" w:cs="Arial"/>
          <w:b/>
          <w:i/>
        </w:rPr>
      </w:pPr>
    </w:p>
    <w:p w14:paraId="3789C0AC" w14:textId="77777777" w:rsidR="00BF1550" w:rsidRPr="00BF1550" w:rsidRDefault="00BF1550" w:rsidP="00B2533C">
      <w:pPr>
        <w:ind w:left="720" w:hanging="720"/>
        <w:rPr>
          <w:rFonts w:ascii="Arial" w:hAnsi="Arial" w:cs="Arial"/>
        </w:rPr>
      </w:pPr>
      <w:r w:rsidRPr="00BF1550">
        <w:rPr>
          <w:rFonts w:ascii="Arial" w:hAnsi="Arial" w:cs="Arial"/>
        </w:rPr>
        <w:t>A12a.</w:t>
      </w:r>
      <w:r w:rsidR="009609FC">
        <w:rPr>
          <w:rFonts w:ascii="Arial" w:hAnsi="Arial" w:cs="Arial"/>
        </w:rPr>
        <w:tab/>
        <w:t xml:space="preserve">Adults </w:t>
      </w:r>
      <w:r w:rsidR="009461BB">
        <w:rPr>
          <w:rFonts w:ascii="Arial" w:hAnsi="Arial" w:cs="Arial"/>
        </w:rPr>
        <w:t>–</w:t>
      </w:r>
      <w:r w:rsidR="009609FC">
        <w:rPr>
          <w:rFonts w:ascii="Arial" w:hAnsi="Arial" w:cs="Arial"/>
        </w:rPr>
        <w:t xml:space="preserve"> </w:t>
      </w:r>
      <w:r w:rsidR="009461BB">
        <w:rPr>
          <w:rFonts w:ascii="Arial" w:hAnsi="Arial" w:cs="Arial"/>
        </w:rPr>
        <w:t xml:space="preserve">No, the Trust has not </w:t>
      </w:r>
      <w:r w:rsidR="003249EF">
        <w:rPr>
          <w:rFonts w:ascii="Arial" w:hAnsi="Arial" w:cs="Arial"/>
        </w:rPr>
        <w:t xml:space="preserve">recently </w:t>
      </w:r>
      <w:r w:rsidR="009461BB">
        <w:rPr>
          <w:rFonts w:ascii="Arial" w:hAnsi="Arial" w:cs="Arial"/>
        </w:rPr>
        <w:t>conducted any audits, reviews or evaluations of ADHD service delivery and waiting times.</w:t>
      </w:r>
      <w:r w:rsidR="009609FC" w:rsidRPr="009609FC">
        <w:rPr>
          <w:rFonts w:ascii="Arial" w:hAnsi="Arial" w:cs="Arial"/>
        </w:rPr>
        <w:t xml:space="preserve"> </w:t>
      </w:r>
    </w:p>
    <w:p w14:paraId="3AB15F93" w14:textId="77777777" w:rsidR="00BF1550" w:rsidRPr="00BF1550" w:rsidRDefault="00BF1550" w:rsidP="00B2533C">
      <w:pPr>
        <w:ind w:left="720" w:hanging="720"/>
        <w:rPr>
          <w:rFonts w:ascii="Arial" w:hAnsi="Arial" w:cs="Arial"/>
        </w:rPr>
      </w:pPr>
    </w:p>
    <w:p w14:paraId="41AC631E" w14:textId="77777777" w:rsidR="00EC4673" w:rsidRDefault="00BF1550" w:rsidP="00092F63">
      <w:pPr>
        <w:ind w:left="720" w:hanging="720"/>
        <w:rPr>
          <w:rFonts w:ascii="Arial" w:hAnsi="Arial" w:cs="Arial"/>
        </w:rPr>
      </w:pPr>
      <w:r w:rsidRPr="00BF1550">
        <w:rPr>
          <w:rFonts w:ascii="Arial" w:hAnsi="Arial" w:cs="Arial"/>
        </w:rPr>
        <w:t>A12b.</w:t>
      </w:r>
      <w:r w:rsidR="009609FC">
        <w:rPr>
          <w:rFonts w:ascii="Arial" w:hAnsi="Arial" w:cs="Arial"/>
        </w:rPr>
        <w:tab/>
      </w:r>
      <w:r w:rsidR="00EC4673">
        <w:rPr>
          <w:rFonts w:ascii="Arial" w:hAnsi="Arial" w:cs="Arial"/>
        </w:rPr>
        <w:t xml:space="preserve">Children - </w:t>
      </w:r>
      <w:r w:rsidR="00092F63" w:rsidRPr="00092F63">
        <w:rPr>
          <w:rFonts w:ascii="Arial" w:hAnsi="Arial" w:cs="Arial"/>
        </w:rPr>
        <w:t xml:space="preserve">The service </w:t>
      </w:r>
      <w:r w:rsidR="00EC4673">
        <w:rPr>
          <w:rFonts w:ascii="Arial" w:hAnsi="Arial" w:cs="Arial"/>
        </w:rPr>
        <w:t>did historically review</w:t>
      </w:r>
      <w:r w:rsidR="00092F63" w:rsidRPr="00092F63">
        <w:rPr>
          <w:rFonts w:ascii="Arial" w:hAnsi="Arial" w:cs="Arial"/>
        </w:rPr>
        <w:t xml:space="preserve"> referrals and waiting times, </w:t>
      </w:r>
      <w:r w:rsidR="00EC4673">
        <w:rPr>
          <w:rFonts w:ascii="Arial" w:hAnsi="Arial" w:cs="Arial"/>
        </w:rPr>
        <w:t xml:space="preserve">however </w:t>
      </w:r>
      <w:r w:rsidR="00092F63" w:rsidRPr="00092F63">
        <w:rPr>
          <w:rFonts w:ascii="Arial" w:hAnsi="Arial" w:cs="Arial"/>
        </w:rPr>
        <w:t>following</w:t>
      </w:r>
      <w:r w:rsidR="00EC4673">
        <w:rPr>
          <w:rFonts w:ascii="Arial" w:hAnsi="Arial" w:cs="Arial"/>
        </w:rPr>
        <w:t xml:space="preserve"> the</w:t>
      </w:r>
      <w:r w:rsidR="00092F63" w:rsidRPr="00092F63">
        <w:rPr>
          <w:rFonts w:ascii="Arial" w:hAnsi="Arial" w:cs="Arial"/>
        </w:rPr>
        <w:t xml:space="preserve"> introduction of </w:t>
      </w:r>
      <w:r w:rsidR="00EC4673">
        <w:rPr>
          <w:rFonts w:ascii="Arial" w:hAnsi="Arial" w:cs="Arial"/>
        </w:rPr>
        <w:t>the new digital system</w:t>
      </w:r>
      <w:r w:rsidR="00092F63" w:rsidRPr="00092F63">
        <w:rPr>
          <w:rFonts w:ascii="Arial" w:hAnsi="Arial" w:cs="Arial"/>
        </w:rPr>
        <w:t xml:space="preserve"> it was exceptionally challenging to capture data and review or analyse reports.  Within the financial year </w:t>
      </w:r>
      <w:r w:rsidR="00EC4673">
        <w:rPr>
          <w:rFonts w:ascii="Arial" w:hAnsi="Arial" w:cs="Arial"/>
        </w:rPr>
        <w:t>20</w:t>
      </w:r>
      <w:r w:rsidR="00092F63" w:rsidRPr="00092F63">
        <w:rPr>
          <w:rFonts w:ascii="Arial" w:hAnsi="Arial" w:cs="Arial"/>
        </w:rPr>
        <w:t>25/</w:t>
      </w:r>
      <w:r w:rsidR="00EC4673">
        <w:rPr>
          <w:rFonts w:ascii="Arial" w:hAnsi="Arial" w:cs="Arial"/>
        </w:rPr>
        <w:t>20</w:t>
      </w:r>
      <w:r w:rsidR="00092F63" w:rsidRPr="00092F63">
        <w:rPr>
          <w:rFonts w:ascii="Arial" w:hAnsi="Arial" w:cs="Arial"/>
        </w:rPr>
        <w:t>26, the service is again able to review the waiting list data for new patient assessments, and have taken steps to offer children and youn</w:t>
      </w:r>
      <w:r w:rsidR="00EC4673">
        <w:rPr>
          <w:rFonts w:ascii="Arial" w:hAnsi="Arial" w:cs="Arial"/>
        </w:rPr>
        <w:t>g people to have their initial</w:t>
      </w:r>
      <w:r w:rsidR="00092F63" w:rsidRPr="00092F63">
        <w:rPr>
          <w:rFonts w:ascii="Arial" w:hAnsi="Arial" w:cs="Arial"/>
        </w:rPr>
        <w:t xml:space="preserve"> appointment outside</w:t>
      </w:r>
      <w:r w:rsidR="00EC4673">
        <w:rPr>
          <w:rFonts w:ascii="Arial" w:hAnsi="Arial" w:cs="Arial"/>
        </w:rPr>
        <w:t xml:space="preserve"> of</w:t>
      </w:r>
      <w:r w:rsidR="00092F63" w:rsidRPr="00092F63">
        <w:rPr>
          <w:rFonts w:ascii="Arial" w:hAnsi="Arial" w:cs="Arial"/>
        </w:rPr>
        <w:t xml:space="preserve"> thei</w:t>
      </w:r>
      <w:r w:rsidR="00EC4673">
        <w:rPr>
          <w:rFonts w:ascii="Arial" w:hAnsi="Arial" w:cs="Arial"/>
        </w:rPr>
        <w:t xml:space="preserve">r local area, if this earlier. </w:t>
      </w:r>
    </w:p>
    <w:p w14:paraId="0D635223" w14:textId="77777777" w:rsidR="00092F63" w:rsidRPr="00092F63" w:rsidRDefault="00092F63" w:rsidP="00EC4673">
      <w:pPr>
        <w:ind w:left="720"/>
        <w:rPr>
          <w:rFonts w:ascii="Arial" w:hAnsi="Arial" w:cs="Arial"/>
        </w:rPr>
      </w:pPr>
      <w:r w:rsidRPr="00092F63">
        <w:rPr>
          <w:rFonts w:ascii="Arial" w:hAnsi="Arial" w:cs="Arial"/>
        </w:rPr>
        <w:t>It is anticipated that over the coming months, the service will be able to obtain reliable reports for number of accepted referrals on a monthly basis, and details of children and young people’s review status. The service can currently obtain figures of overall number of children and young people on the caseload, but is unable to accurately report if the children and young people are being seen in a timely manner in relation</w:t>
      </w:r>
      <w:r w:rsidR="00EC4673">
        <w:rPr>
          <w:rFonts w:ascii="Arial" w:hAnsi="Arial" w:cs="Arial"/>
        </w:rPr>
        <w:t xml:space="preserve"> to</w:t>
      </w:r>
      <w:r w:rsidRPr="00092F63">
        <w:rPr>
          <w:rFonts w:ascii="Arial" w:hAnsi="Arial" w:cs="Arial"/>
        </w:rPr>
        <w:t xml:space="preserve"> clinical requirements, NICE guidelines and Shared Care guidance. </w:t>
      </w:r>
    </w:p>
    <w:p w14:paraId="3652D332" w14:textId="77777777" w:rsidR="00D90045" w:rsidRDefault="00D90045" w:rsidP="00D90045">
      <w:pPr>
        <w:ind w:left="720" w:hanging="720"/>
        <w:rPr>
          <w:rFonts w:ascii="Arial" w:hAnsi="Arial" w:cs="Arial"/>
          <w:b/>
          <w:i/>
        </w:rPr>
      </w:pPr>
    </w:p>
    <w:p w14:paraId="227CEDC6" w14:textId="77777777" w:rsidR="00D90045" w:rsidRDefault="00D90045" w:rsidP="008D7EC8">
      <w:pPr>
        <w:rPr>
          <w:rFonts w:ascii="Arial" w:hAnsi="Arial" w:cs="Arial"/>
        </w:rPr>
      </w:pPr>
    </w:p>
    <w:sectPr w:rsidR="00D90045" w:rsidSect="00FC4A8C">
      <w:footerReference w:type="default" r:id="rId12"/>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1BFBB0" w14:textId="77777777" w:rsidR="00FC4A8C" w:rsidRDefault="00FC4A8C">
      <w:r>
        <w:separator/>
      </w:r>
    </w:p>
  </w:endnote>
  <w:endnote w:type="continuationSeparator" w:id="0">
    <w:p w14:paraId="68937510" w14:textId="77777777" w:rsidR="00FC4A8C" w:rsidRDefault="00FC4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86C1C" w14:textId="77777777" w:rsidR="00FC4A8C" w:rsidRDefault="00FC4A8C">
    <w:pPr>
      <w:pStyle w:val="Footer"/>
      <w:jc w:val="center"/>
      <w:rPr>
        <w:rFonts w:ascii="Arial" w:hAnsi="Arial" w:cs="Arial"/>
        <w:noProof/>
        <w:sz w:val="18"/>
      </w:rPr>
    </w:pPr>
    <w:r>
      <w:rPr>
        <w:rFonts w:ascii="Arial" w:hAnsi="Arial" w:cs="Arial"/>
        <w:noProof/>
        <w:sz w:val="18"/>
      </w:rPr>
      <w:t>Lough House, Church Street, Newtownards, BT23 4AS</w:t>
    </w:r>
  </w:p>
  <w:p w14:paraId="40584F81" w14:textId="77777777" w:rsidR="00FC4A8C" w:rsidRDefault="00FC4A8C">
    <w:pPr>
      <w:pStyle w:val="Footer"/>
      <w:jc w:val="center"/>
    </w:pPr>
    <w:r>
      <w:rPr>
        <w:rFonts w:ascii="Arial" w:hAnsi="Arial" w:cs="Arial"/>
        <w:noProof/>
        <w:sz w:val="18"/>
      </w:rPr>
      <w:t xml:space="preserve">Tel: 028 91512210 Email: informationgovernance@setrust.hscni.net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85ECE"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6D19EFFB"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1866A6" w14:textId="77777777" w:rsidR="00FC4A8C" w:rsidRDefault="00FC4A8C">
      <w:r>
        <w:separator/>
      </w:r>
    </w:p>
  </w:footnote>
  <w:footnote w:type="continuationSeparator" w:id="0">
    <w:p w14:paraId="1E26A887" w14:textId="77777777" w:rsidR="00FC4A8C" w:rsidRDefault="00FC4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DAB4B" w14:textId="77777777" w:rsidR="003B006C" w:rsidRDefault="003B006C">
    <w:pPr>
      <w:pStyle w:val="Header"/>
    </w:pPr>
    <w:r>
      <w:rPr>
        <w:noProof/>
        <w:lang w:eastAsia="en-GB"/>
      </w:rPr>
      <w:drawing>
        <wp:inline distT="0" distB="0" distL="0" distR="0" wp14:anchorId="2B4FAE47" wp14:editId="2ADD931D">
          <wp:extent cx="3214688" cy="77152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_logo_500x120.png"/>
                  <pic:cNvPicPr/>
                </pic:nvPicPr>
                <pic:blipFill>
                  <a:blip r:embed="rId1">
                    <a:extLst>
                      <a:ext uri="{28A0092B-C50C-407E-A947-70E740481C1C}">
                        <a14:useLocalDpi xmlns:a14="http://schemas.microsoft.com/office/drawing/2010/main" val="0"/>
                      </a:ext>
                    </a:extLst>
                  </a:blip>
                  <a:stretch>
                    <a:fillRect/>
                  </a:stretch>
                </pic:blipFill>
                <pic:spPr>
                  <a:xfrm>
                    <a:off x="0" y="0"/>
                    <a:ext cx="3220289" cy="77286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502491"/>
    <w:multiLevelType w:val="hybridMultilevel"/>
    <w:tmpl w:val="180A7D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67FD1D1E"/>
    <w:multiLevelType w:val="hybridMultilevel"/>
    <w:tmpl w:val="1CFC4B2A"/>
    <w:lvl w:ilvl="0" w:tplc="0A8050AA">
      <w:start w:val="1"/>
      <w:numFmt w:val="lowerLetter"/>
      <w:lvlText w:val="%1."/>
      <w:lvlJc w:val="left"/>
      <w:pPr>
        <w:ind w:left="1440" w:hanging="360"/>
      </w:pPr>
      <w:rPr>
        <w:rFonts w:ascii="Arial" w:eastAsia="Times New Roman" w:hAnsi="Arial" w:cs="Arial"/>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78B211BC"/>
    <w:multiLevelType w:val="hybridMultilevel"/>
    <w:tmpl w:val="1CFC4B2A"/>
    <w:lvl w:ilvl="0" w:tplc="0A8050AA">
      <w:start w:val="1"/>
      <w:numFmt w:val="lowerLetter"/>
      <w:lvlText w:val="%1."/>
      <w:lvlJc w:val="left"/>
      <w:pPr>
        <w:ind w:left="1440" w:hanging="360"/>
      </w:pPr>
      <w:rPr>
        <w:rFonts w:ascii="Arial" w:eastAsia="Times New Roman" w:hAnsi="Arial" w:cs="Arial"/>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54B24"/>
    <w:rsid w:val="00092F63"/>
    <w:rsid w:val="000D7D45"/>
    <w:rsid w:val="000F1530"/>
    <w:rsid w:val="0010069C"/>
    <w:rsid w:val="0014247E"/>
    <w:rsid w:val="00161B76"/>
    <w:rsid w:val="001B7574"/>
    <w:rsid w:val="00222763"/>
    <w:rsid w:val="00292B34"/>
    <w:rsid w:val="002C0747"/>
    <w:rsid w:val="002C2BAF"/>
    <w:rsid w:val="002C4EC2"/>
    <w:rsid w:val="002E0B06"/>
    <w:rsid w:val="0031295E"/>
    <w:rsid w:val="003249EF"/>
    <w:rsid w:val="00350AAE"/>
    <w:rsid w:val="00360E63"/>
    <w:rsid w:val="00361B76"/>
    <w:rsid w:val="00382AD8"/>
    <w:rsid w:val="003B006C"/>
    <w:rsid w:val="00495B07"/>
    <w:rsid w:val="004E4FB5"/>
    <w:rsid w:val="004F6F08"/>
    <w:rsid w:val="005230B1"/>
    <w:rsid w:val="00535A55"/>
    <w:rsid w:val="00553FA2"/>
    <w:rsid w:val="00583842"/>
    <w:rsid w:val="005C1D07"/>
    <w:rsid w:val="005C3BDB"/>
    <w:rsid w:val="005F26F7"/>
    <w:rsid w:val="00630C74"/>
    <w:rsid w:val="006B4A9D"/>
    <w:rsid w:val="006B544C"/>
    <w:rsid w:val="006E0E90"/>
    <w:rsid w:val="006F0915"/>
    <w:rsid w:val="00753764"/>
    <w:rsid w:val="00761C22"/>
    <w:rsid w:val="00782E48"/>
    <w:rsid w:val="007A2C8D"/>
    <w:rsid w:val="008177D6"/>
    <w:rsid w:val="008556E7"/>
    <w:rsid w:val="00877292"/>
    <w:rsid w:val="008858C6"/>
    <w:rsid w:val="008C5AF3"/>
    <w:rsid w:val="008D3911"/>
    <w:rsid w:val="008D7EC8"/>
    <w:rsid w:val="008F1E57"/>
    <w:rsid w:val="009461BB"/>
    <w:rsid w:val="009609FC"/>
    <w:rsid w:val="009913A2"/>
    <w:rsid w:val="009919E4"/>
    <w:rsid w:val="009D40B5"/>
    <w:rsid w:val="00A33614"/>
    <w:rsid w:val="00A6460C"/>
    <w:rsid w:val="00A81BB3"/>
    <w:rsid w:val="00AF783E"/>
    <w:rsid w:val="00B2533C"/>
    <w:rsid w:val="00B408DE"/>
    <w:rsid w:val="00B92562"/>
    <w:rsid w:val="00BC193D"/>
    <w:rsid w:val="00BE1B48"/>
    <w:rsid w:val="00BE7F8E"/>
    <w:rsid w:val="00BF1550"/>
    <w:rsid w:val="00C12788"/>
    <w:rsid w:val="00C14A48"/>
    <w:rsid w:val="00C14E15"/>
    <w:rsid w:val="00C245FA"/>
    <w:rsid w:val="00C3169B"/>
    <w:rsid w:val="00C37D3F"/>
    <w:rsid w:val="00C767E4"/>
    <w:rsid w:val="00CE4EDE"/>
    <w:rsid w:val="00D15E75"/>
    <w:rsid w:val="00D6444C"/>
    <w:rsid w:val="00D85D23"/>
    <w:rsid w:val="00D90045"/>
    <w:rsid w:val="00DF454A"/>
    <w:rsid w:val="00E0783A"/>
    <w:rsid w:val="00E35E46"/>
    <w:rsid w:val="00E7082E"/>
    <w:rsid w:val="00E81CD1"/>
    <w:rsid w:val="00EB57F4"/>
    <w:rsid w:val="00EC4673"/>
    <w:rsid w:val="00F616D1"/>
    <w:rsid w:val="00FC4A8C"/>
    <w:rsid w:val="00FD7A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8A25EE"/>
  <w15:docId w15:val="{7B1F0F59-D44E-4A35-AC9D-85F4E074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paragraph" w:styleId="ListParagraph">
    <w:name w:val="List Paragraph"/>
    <w:basedOn w:val="Normal"/>
    <w:uiPriority w:val="34"/>
    <w:qFormat/>
    <w:rsid w:val="00B2533C"/>
    <w:pPr>
      <w:ind w:left="720"/>
      <w:contextualSpacing/>
    </w:pPr>
  </w:style>
  <w:style w:type="table" w:styleId="TableGrid">
    <w:name w:val="Table Grid"/>
    <w:basedOn w:val="TableNormal"/>
    <w:rsid w:val="008772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18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_x0020_open_x0020_closed xmlns="b3dc380d-405f-413a-9d35-a0cd7734a424">Open</Status_x0020_open_x0020_closed>
    <lcf76f155ced4ddcb4097134ff3c332f xmlns="b3dc380d-405f-413a-9d35-a0cd7734a424">
      <Terms xmlns="http://schemas.microsoft.com/office/infopath/2007/PartnerControls"/>
    </lcf76f155ced4ddcb4097134ff3c332f>
    <TaxCatchAll xmlns="3cccb2b0-893e-4aac-b4d5-c5d3a13080b9" xsi:nil="true"/>
    <Status xmlns="b3dc380d-405f-413a-9d35-a0cd7734a424">Open</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B6178B-C890-4BE2-8E9B-AA2A652C7D70}">
  <ds:schemaRefs>
    <ds:schemaRef ds:uri="http://purl.org/dc/terms/"/>
    <ds:schemaRef ds:uri="http://purl.org/dc/dcmitype/"/>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3cccb2b0-893e-4aac-b4d5-c5d3a13080b9"/>
    <ds:schemaRef ds:uri="b3dc380d-405f-413a-9d35-a0cd7734a424"/>
    <ds:schemaRef ds:uri="http://www.w3.org/XML/1998/namespace"/>
    <ds:schemaRef ds:uri="http://purl.org/dc/elements/1.1/"/>
  </ds:schemaRefs>
</ds:datastoreItem>
</file>

<file path=customXml/itemProps2.xml><?xml version="1.0" encoding="utf-8"?>
<ds:datastoreItem xmlns:ds="http://schemas.openxmlformats.org/officeDocument/2006/customXml" ds:itemID="{EC79B949-9DBE-4560-8F72-4C80A80EADDA}">
  <ds:schemaRefs>
    <ds:schemaRef ds:uri="http://schemas.microsoft.com/sharepoint/v3/contenttype/forms"/>
  </ds:schemaRefs>
</ds:datastoreItem>
</file>

<file path=customXml/itemProps3.xml><?xml version="1.0" encoding="utf-8"?>
<ds:datastoreItem xmlns:ds="http://schemas.openxmlformats.org/officeDocument/2006/customXml" ds:itemID="{8A60EFD8-8F1E-4E6A-8233-670FBAF723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c380d-405f-413a-9d35-a0cd7734a424"/>
    <ds:schemaRef ds:uri="3cccb2b0-893e-4aac-b4d5-c5d3a1308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2486</Words>
  <Characters>14173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16626</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USER</dc:creator>
  <cp:lastModifiedBy>Ian Nesbitt</cp:lastModifiedBy>
  <cp:revision>4</cp:revision>
  <cp:lastPrinted>2025-09-22T14:55:00Z</cp:lastPrinted>
  <dcterms:created xsi:type="dcterms:W3CDTF">2025-07-18T14:37:00Z</dcterms:created>
  <dcterms:modified xsi:type="dcterms:W3CDTF">2025-09-22T14:55:00Z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0x010100D77778A7BFFAEE4382F6B8756AD2CF84</vt:lpwstr>
  </property>
  <property fmtid="{D5CDD505-2E9C-101B-9397-08002B2CF9AE}" pid="3" name="MediaServiceImageTags">
    <vt:lpwstr/>
  </property>
</Properties>
</file>