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23458" w14:textId="77777777" w:rsidR="00FC4A8C" w:rsidRDefault="00FC4A8C" w:rsidP="00350AAE">
      <w:pPr>
        <w:ind w:left="5040" w:hanging="5040"/>
        <w:rPr>
          <w:rFonts w:ascii="Arial" w:hAnsi="Arial" w:cs="Arial"/>
        </w:rPr>
      </w:pPr>
    </w:p>
    <w:p w14:paraId="358EC4E6" w14:textId="77777777" w:rsidR="00FC4A8C" w:rsidRDefault="00FC4A8C">
      <w:pPr>
        <w:ind w:left="5040" w:firstLine="720"/>
        <w:rPr>
          <w:rFonts w:ascii="Arial" w:hAnsi="Arial" w:cs="Arial"/>
        </w:rPr>
      </w:pPr>
    </w:p>
    <w:p w14:paraId="4124767C" w14:textId="77777777" w:rsidR="00FC4A8C" w:rsidRDefault="00FC4A8C">
      <w:pPr>
        <w:ind w:left="5040" w:firstLine="720"/>
        <w:rPr>
          <w:rFonts w:ascii="Arial" w:hAnsi="Arial" w:cs="Arial"/>
        </w:rPr>
      </w:pPr>
      <w:r>
        <w:rPr>
          <w:rFonts w:ascii="Arial" w:hAnsi="Arial" w:cs="Arial"/>
        </w:rPr>
        <w:t>Information Governance</w:t>
      </w:r>
    </w:p>
    <w:p w14:paraId="2EE23F1A" w14:textId="77777777" w:rsidR="001D27B8" w:rsidRDefault="001D27B8" w:rsidP="002E0B06">
      <w:pPr>
        <w:rPr>
          <w:rFonts w:ascii="Arial" w:hAnsi="Arial" w:cs="Arial"/>
        </w:rPr>
      </w:pPr>
    </w:p>
    <w:p w14:paraId="389B89EF" w14:textId="77777777" w:rsidR="001D27B8" w:rsidRDefault="001D27B8" w:rsidP="002E0B06">
      <w:pPr>
        <w:rPr>
          <w:rFonts w:ascii="Arial" w:hAnsi="Arial" w:cs="Arial"/>
        </w:rPr>
      </w:pPr>
    </w:p>
    <w:p w14:paraId="42076639" w14:textId="1010449F" w:rsidR="00FC4A8C" w:rsidRDefault="00B5198B" w:rsidP="002E0B06">
      <w:pPr>
        <w:rPr>
          <w:rFonts w:ascii="Arial" w:hAnsi="Arial" w:cs="Arial"/>
        </w:rPr>
      </w:pPr>
      <w:r>
        <w:rPr>
          <w:rFonts w:ascii="Arial" w:hAnsi="Arial" w:cs="Arial"/>
          <w:noProof/>
        </w:rPr>
        <w:t>2 July</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C96A8B">
        <w:rPr>
          <w:rFonts w:ascii="Arial" w:hAnsi="Arial" w:cs="Arial"/>
        </w:rPr>
        <w:tab/>
      </w:r>
      <w:r w:rsidR="00C96A8B">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8630A3">
        <w:rPr>
          <w:rFonts w:ascii="Arial" w:hAnsi="Arial" w:cs="Arial"/>
        </w:rPr>
        <w:t xml:space="preserve"> 1194</w:t>
      </w:r>
    </w:p>
    <w:p w14:paraId="5B2550AA" w14:textId="77777777" w:rsidR="00C96A8B" w:rsidRDefault="00C96A8B" w:rsidP="002E0B06">
      <w:pPr>
        <w:rPr>
          <w:rFonts w:ascii="Arial" w:hAnsi="Arial" w:cs="Arial"/>
          <w:b/>
          <w:bCs/>
        </w:rPr>
      </w:pPr>
    </w:p>
    <w:p w14:paraId="30E96EBA" w14:textId="77777777" w:rsidR="00FC4A8C" w:rsidRDefault="00FC4A8C">
      <w:pPr>
        <w:pStyle w:val="Header"/>
        <w:tabs>
          <w:tab w:val="clear" w:pos="4153"/>
          <w:tab w:val="clear" w:pos="8306"/>
        </w:tabs>
        <w:ind w:left="720" w:firstLine="720"/>
      </w:pPr>
      <w:r>
        <w:tab/>
      </w:r>
      <w:r>
        <w:tab/>
      </w:r>
      <w:r>
        <w:tab/>
      </w:r>
      <w:r>
        <w:tab/>
      </w:r>
      <w:r>
        <w:tab/>
      </w:r>
      <w:r>
        <w:tab/>
      </w:r>
    </w:p>
    <w:p w14:paraId="06499D21" w14:textId="77777777" w:rsidR="00FC4A8C" w:rsidRDefault="00D90045" w:rsidP="008D7EC8">
      <w:pPr>
        <w:ind w:left="-180" w:firstLine="180"/>
        <w:rPr>
          <w:rFonts w:ascii="Arial" w:hAnsi="Arial" w:cs="Arial"/>
        </w:rPr>
      </w:pPr>
      <w:r>
        <w:rPr>
          <w:rFonts w:ascii="Arial" w:hAnsi="Arial" w:cs="Arial"/>
        </w:rPr>
        <w:t xml:space="preserve">Dear </w:t>
      </w:r>
    </w:p>
    <w:p w14:paraId="511DC05F" w14:textId="77777777" w:rsidR="00FC4A8C" w:rsidRDefault="00FC4A8C" w:rsidP="008D7EC8">
      <w:pPr>
        <w:ind w:firstLine="180"/>
        <w:rPr>
          <w:rFonts w:ascii="Arial" w:hAnsi="Arial" w:cs="Arial"/>
        </w:rPr>
      </w:pPr>
    </w:p>
    <w:p w14:paraId="7D69DDFD"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61763F2D" w14:textId="77777777" w:rsidR="00D90045" w:rsidRDefault="00D90045" w:rsidP="008D7EC8">
      <w:pPr>
        <w:rPr>
          <w:rFonts w:ascii="Arial" w:hAnsi="Arial" w:cs="Arial"/>
          <w:b/>
          <w:bCs/>
        </w:rPr>
      </w:pPr>
      <w:r>
        <w:rPr>
          <w:rFonts w:ascii="Arial" w:hAnsi="Arial" w:cs="Arial"/>
          <w:b/>
          <w:bCs/>
        </w:rPr>
        <w:t xml:space="preserve">Information in relation to </w:t>
      </w:r>
      <w:r w:rsidR="008630A3">
        <w:rPr>
          <w:rFonts w:ascii="Arial" w:hAnsi="Arial" w:cs="Arial"/>
          <w:b/>
          <w:bCs/>
        </w:rPr>
        <w:t xml:space="preserve">Clinical System Request </w:t>
      </w:r>
    </w:p>
    <w:p w14:paraId="10627C64" w14:textId="77777777" w:rsidR="00FC4A8C" w:rsidRDefault="00FC4A8C" w:rsidP="008D7EC8">
      <w:pPr>
        <w:rPr>
          <w:rFonts w:ascii="Arial" w:hAnsi="Arial" w:cs="Arial"/>
        </w:rPr>
      </w:pPr>
      <w:bookmarkStart w:id="0" w:name="_GoBack"/>
      <w:bookmarkEnd w:id="0"/>
    </w:p>
    <w:p w14:paraId="2D4AB00B"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8630A3">
        <w:rPr>
          <w:rFonts w:ascii="Arial" w:hAnsi="Arial" w:cs="Arial"/>
          <w:noProof/>
        </w:rPr>
        <w:t>26 May</w:t>
      </w:r>
      <w:r w:rsidR="00D15E75">
        <w:rPr>
          <w:rFonts w:ascii="Arial" w:hAnsi="Arial" w:cs="Arial"/>
          <w:noProof/>
        </w:rPr>
        <w:t xml:space="preserve"> 2025</w:t>
      </w:r>
      <w:r>
        <w:rPr>
          <w:rFonts w:ascii="Arial" w:hAnsi="Arial" w:cs="Arial"/>
        </w:rPr>
        <w:t>.</w:t>
      </w:r>
      <w:r w:rsidR="00D90045" w:rsidRPr="008630A3">
        <w:rPr>
          <w:rFonts w:ascii="Arial" w:hAnsi="Arial" w:cs="Arial"/>
        </w:rPr>
        <w:t xml:space="preserve"> Please accept my apologies for the delay in responding to your request. Thank you for your understanding and forbearance.</w:t>
      </w:r>
    </w:p>
    <w:p w14:paraId="255053D0" w14:textId="77777777" w:rsidR="00FC4A8C" w:rsidRDefault="00FC4A8C" w:rsidP="008D7EC8">
      <w:pPr>
        <w:rPr>
          <w:rFonts w:ascii="Arial" w:hAnsi="Arial" w:cs="Arial"/>
        </w:rPr>
      </w:pPr>
    </w:p>
    <w:p w14:paraId="15AC26C9" w14:textId="77777777" w:rsidR="00FC4A8C" w:rsidRDefault="00FC4A8C" w:rsidP="008D7EC8">
      <w:pPr>
        <w:rPr>
          <w:rFonts w:ascii="Arial" w:hAnsi="Arial" w:cs="Arial"/>
        </w:rPr>
      </w:pPr>
      <w:r w:rsidRPr="00D90045">
        <w:rPr>
          <w:rFonts w:ascii="Arial" w:hAnsi="Arial" w:cs="Arial"/>
        </w:rPr>
        <w:t>A response to questions</w:t>
      </w:r>
      <w:r w:rsidR="00EE60EC">
        <w:rPr>
          <w:rFonts w:ascii="Arial" w:hAnsi="Arial" w:cs="Arial"/>
        </w:rPr>
        <w:t xml:space="preserve"> 1</w:t>
      </w:r>
      <w:r w:rsidR="00946F95">
        <w:rPr>
          <w:rFonts w:ascii="Arial" w:hAnsi="Arial" w:cs="Arial"/>
        </w:rPr>
        <w:t>, 2, 3, 4a, 4e</w:t>
      </w:r>
      <w:r w:rsidR="00646524">
        <w:rPr>
          <w:rFonts w:ascii="Arial" w:hAnsi="Arial" w:cs="Arial"/>
        </w:rPr>
        <w:t xml:space="preserve"> to 4k, 5 – 11, </w:t>
      </w:r>
      <w:r w:rsidR="00367571">
        <w:rPr>
          <w:rFonts w:ascii="Arial" w:hAnsi="Arial" w:cs="Arial"/>
        </w:rPr>
        <w:t xml:space="preserve">12a, 12e </w:t>
      </w:r>
      <w:r w:rsidR="00646524">
        <w:rPr>
          <w:rFonts w:ascii="Arial" w:hAnsi="Arial" w:cs="Arial"/>
        </w:rPr>
        <w:t>-</w:t>
      </w:r>
      <w:r w:rsidR="00367571">
        <w:rPr>
          <w:rFonts w:ascii="Arial" w:hAnsi="Arial" w:cs="Arial"/>
        </w:rPr>
        <w:t xml:space="preserve"> 12h, 12j</w:t>
      </w:r>
      <w:r w:rsidRPr="00D90045">
        <w:rPr>
          <w:rFonts w:ascii="Arial" w:hAnsi="Arial" w:cs="Arial"/>
        </w:rPr>
        <w:t xml:space="preserve"> </w:t>
      </w:r>
      <w:r w:rsidR="00F16C7D">
        <w:rPr>
          <w:rFonts w:ascii="Arial" w:hAnsi="Arial" w:cs="Arial"/>
        </w:rPr>
        <w:t>-</w:t>
      </w:r>
      <w:r w:rsidR="00367571">
        <w:rPr>
          <w:rFonts w:ascii="Arial" w:hAnsi="Arial" w:cs="Arial"/>
        </w:rPr>
        <w:t xml:space="preserve"> 12k</w:t>
      </w:r>
      <w:r w:rsidR="00F16C7D">
        <w:rPr>
          <w:rFonts w:ascii="Arial" w:hAnsi="Arial" w:cs="Arial"/>
        </w:rPr>
        <w:t xml:space="preserve"> &amp; 13</w:t>
      </w:r>
      <w:r w:rsidR="00367571">
        <w:rPr>
          <w:rFonts w:ascii="Arial" w:hAnsi="Arial" w:cs="Arial"/>
        </w:rPr>
        <w:t xml:space="preserve"> </w:t>
      </w:r>
      <w:r w:rsidRPr="00D90045">
        <w:rPr>
          <w:rFonts w:ascii="Arial" w:hAnsi="Arial" w:cs="Arial"/>
        </w:rPr>
        <w:t xml:space="preserve">has been provided by the </w:t>
      </w:r>
      <w:r w:rsidR="008630A3">
        <w:rPr>
          <w:rFonts w:ascii="Arial" w:hAnsi="Arial" w:cs="Arial"/>
        </w:rPr>
        <w:t xml:space="preserve">Planning, Performance &amp; Informatics </w:t>
      </w:r>
      <w:r w:rsidRPr="00D90045">
        <w:rPr>
          <w:rFonts w:ascii="Arial" w:hAnsi="Arial" w:cs="Arial"/>
        </w:rPr>
        <w:t>Directorate and is attached in Appendix A.</w:t>
      </w:r>
    </w:p>
    <w:p w14:paraId="0858A6CB" w14:textId="77777777" w:rsidR="00EE60EC" w:rsidRPr="00E70C99" w:rsidRDefault="00EE60EC" w:rsidP="00EE60EC">
      <w:pPr>
        <w:pStyle w:val="NormalWeb"/>
        <w:jc w:val="both"/>
        <w:textAlignment w:val="baseline"/>
        <w:rPr>
          <w:rFonts w:ascii="Arial" w:hAnsi="Arial" w:cs="Arial"/>
        </w:rPr>
      </w:pPr>
      <w:r w:rsidRPr="00E70C99">
        <w:rPr>
          <w:rFonts w:ascii="Arial" w:hAnsi="Arial" w:cs="Arial"/>
        </w:rPr>
        <w:t>In relation</w:t>
      </w:r>
      <w:r>
        <w:rPr>
          <w:rFonts w:ascii="Arial" w:hAnsi="Arial" w:cs="Arial"/>
        </w:rPr>
        <w:t xml:space="preserve"> to</w:t>
      </w:r>
      <w:r w:rsidRPr="00E70C99">
        <w:rPr>
          <w:rFonts w:ascii="Arial" w:hAnsi="Arial" w:cs="Arial"/>
        </w:rPr>
        <w:t xml:space="preserve"> questions</w:t>
      </w:r>
      <w:r w:rsidR="00367571">
        <w:rPr>
          <w:rFonts w:ascii="Arial" w:hAnsi="Arial" w:cs="Arial"/>
        </w:rPr>
        <w:t xml:space="preserve"> 4b -</w:t>
      </w:r>
      <w:r w:rsidR="00946F95">
        <w:rPr>
          <w:rFonts w:ascii="Arial" w:hAnsi="Arial" w:cs="Arial"/>
        </w:rPr>
        <w:t xml:space="preserve"> 4</w:t>
      </w:r>
      <w:r w:rsidR="00646524">
        <w:rPr>
          <w:rFonts w:ascii="Arial" w:hAnsi="Arial" w:cs="Arial"/>
        </w:rPr>
        <w:t xml:space="preserve">d, </w:t>
      </w:r>
      <w:r w:rsidR="00367571">
        <w:rPr>
          <w:rFonts w:ascii="Arial" w:hAnsi="Arial" w:cs="Arial"/>
        </w:rPr>
        <w:t xml:space="preserve">12b </w:t>
      </w:r>
      <w:r w:rsidR="00646524">
        <w:rPr>
          <w:rFonts w:ascii="Arial" w:hAnsi="Arial" w:cs="Arial"/>
        </w:rPr>
        <w:t>-</w:t>
      </w:r>
      <w:r w:rsidR="00367571">
        <w:rPr>
          <w:rFonts w:ascii="Arial" w:hAnsi="Arial" w:cs="Arial"/>
        </w:rPr>
        <w:t xml:space="preserve"> 12d &amp; 12i</w:t>
      </w:r>
      <w:r>
        <w:rPr>
          <w:rFonts w:ascii="Arial" w:hAnsi="Arial" w:cs="Arial"/>
        </w:rPr>
        <w:t xml:space="preserve"> </w:t>
      </w:r>
      <w:r w:rsidRPr="00E70C99">
        <w:rPr>
          <w:rFonts w:ascii="Arial" w:hAnsi="Arial" w:cs="Arial"/>
        </w:rPr>
        <w:t>I would like to advise you that the Trust has decided not to release the information that is held for the following reasons:</w:t>
      </w:r>
    </w:p>
    <w:p w14:paraId="4C036EF2" w14:textId="77777777" w:rsidR="00EE60EC" w:rsidRDefault="00EE60EC" w:rsidP="00EE60EC">
      <w:pPr>
        <w:pStyle w:val="NormalWeb"/>
        <w:spacing w:before="0" w:beforeAutospacing="0" w:after="0" w:afterAutospacing="0"/>
        <w:jc w:val="both"/>
        <w:textAlignment w:val="baseline"/>
        <w:rPr>
          <w:rFonts w:ascii="Arial" w:hAnsi="Arial" w:cs="Arial"/>
        </w:rPr>
      </w:pPr>
      <w:r w:rsidRPr="00E70C99">
        <w:rPr>
          <w:rFonts w:ascii="Arial" w:hAnsi="Arial" w:cs="Arial"/>
        </w:rPr>
        <w:t xml:space="preserve">The information requested in questions </w:t>
      </w:r>
      <w:r w:rsidR="00646524">
        <w:rPr>
          <w:rFonts w:ascii="Arial" w:hAnsi="Arial" w:cs="Arial"/>
        </w:rPr>
        <w:t>4b - 4d, 12b - 12d &amp; 12i</w:t>
      </w:r>
      <w:r>
        <w:rPr>
          <w:rFonts w:ascii="Arial" w:hAnsi="Arial" w:cs="Arial"/>
        </w:rPr>
        <w:t xml:space="preserve"> </w:t>
      </w:r>
      <w:r w:rsidRPr="00E70C99">
        <w:rPr>
          <w:rFonts w:ascii="Arial" w:hAnsi="Arial" w:cs="Arial"/>
        </w:rPr>
        <w:t>is exempt from release under Section 31 and Section 38 of the Freedom of Information Act 2000.</w:t>
      </w:r>
    </w:p>
    <w:p w14:paraId="3AC41268" w14:textId="77777777" w:rsidR="00EE60EC" w:rsidRDefault="00EE60EC" w:rsidP="00EE60EC">
      <w:pPr>
        <w:pStyle w:val="Default"/>
      </w:pPr>
    </w:p>
    <w:p w14:paraId="0F02E71E" w14:textId="77777777" w:rsidR="00EE60EC" w:rsidRDefault="00EE60EC" w:rsidP="00EE60EC">
      <w:pPr>
        <w:pStyle w:val="Default"/>
        <w:jc w:val="both"/>
      </w:pPr>
      <w:r w:rsidRPr="00324B43">
        <w:t xml:space="preserve">These are </w:t>
      </w:r>
      <w:r>
        <w:t>all</w:t>
      </w:r>
      <w:r w:rsidRPr="00324B43">
        <w:t xml:space="preserve"> </w:t>
      </w:r>
      <w:r>
        <w:t>qualified e</w:t>
      </w:r>
      <w:r w:rsidRPr="00324B43">
        <w:t xml:space="preserve">xemptions and so a Public Interest Test was carried out to decide if the information should be released or not. Having weighed up the factors for and against release, it was decided to withhold this information because the disclosure of such information would: </w:t>
      </w:r>
    </w:p>
    <w:p w14:paraId="7D691A60" w14:textId="77777777" w:rsidR="00EE60EC" w:rsidRPr="00324B43" w:rsidRDefault="00EE60EC" w:rsidP="00EE60EC">
      <w:pPr>
        <w:pStyle w:val="Default"/>
        <w:jc w:val="both"/>
      </w:pPr>
    </w:p>
    <w:p w14:paraId="4425C2B8" w14:textId="77777777" w:rsidR="00EE60EC" w:rsidRPr="00C96BB7" w:rsidRDefault="00EE60EC" w:rsidP="00EE60EC">
      <w:pPr>
        <w:pStyle w:val="Default"/>
        <w:numPr>
          <w:ilvl w:val="0"/>
          <w:numId w:val="7"/>
        </w:numPr>
        <w:jc w:val="both"/>
      </w:pPr>
      <w:r w:rsidRPr="00C96BB7">
        <w:t xml:space="preserve">(Section 31) Leave </w:t>
      </w:r>
      <w:r w:rsidRPr="00C96BB7">
        <w:rPr>
          <w:color w:val="auto"/>
        </w:rPr>
        <w:t xml:space="preserve">the Trust </w:t>
      </w:r>
      <w:r w:rsidRPr="00C96BB7">
        <w:t xml:space="preserve">patients, clients &amp; staff more vulnerable to crime </w:t>
      </w:r>
    </w:p>
    <w:p w14:paraId="77ABF1C5" w14:textId="77777777" w:rsidR="00EE60EC" w:rsidRPr="00C96BB7" w:rsidRDefault="00EE60EC" w:rsidP="00EE60EC">
      <w:pPr>
        <w:pStyle w:val="Default"/>
        <w:ind w:left="720"/>
        <w:jc w:val="both"/>
      </w:pPr>
    </w:p>
    <w:p w14:paraId="1A67061C" w14:textId="77777777" w:rsidR="00EE60EC" w:rsidRPr="00C96BB7" w:rsidRDefault="00EE60EC" w:rsidP="00EE60EC">
      <w:pPr>
        <w:pStyle w:val="Signoff"/>
        <w:numPr>
          <w:ilvl w:val="0"/>
          <w:numId w:val="7"/>
        </w:numPr>
        <w:ind w:right="0"/>
        <w:jc w:val="both"/>
        <w:rPr>
          <w:rFonts w:ascii="Arial" w:hAnsi="Arial" w:cs="Arial"/>
          <w:b w:val="0"/>
          <w:bCs w:val="0"/>
        </w:rPr>
      </w:pPr>
      <w:r w:rsidRPr="00C96BB7">
        <w:rPr>
          <w:rFonts w:ascii="Arial" w:hAnsi="Arial" w:cs="Arial"/>
          <w:b w:val="0"/>
          <w:bCs w:val="0"/>
        </w:rPr>
        <w:t>(Section 38) permits the withholding of information if there is a risk to Health and Safety of Individuals within the Trust. To withhold there must be a likelihood of endangerment to the physical or mental health of any individual</w:t>
      </w:r>
    </w:p>
    <w:p w14:paraId="7D62173E" w14:textId="77777777" w:rsidR="00EE60EC" w:rsidRDefault="00EE60EC" w:rsidP="00EE60EC">
      <w:pPr>
        <w:pStyle w:val="Default"/>
      </w:pPr>
    </w:p>
    <w:p w14:paraId="372292C5" w14:textId="77777777" w:rsidR="00EE60EC" w:rsidRPr="00324B43" w:rsidRDefault="00EE60EC" w:rsidP="00EE60EC">
      <w:pPr>
        <w:pStyle w:val="Default"/>
        <w:jc w:val="both"/>
        <w:rPr>
          <w:bCs/>
          <w:u w:val="single"/>
        </w:rPr>
      </w:pPr>
      <w:r w:rsidRPr="00324B43">
        <w:rPr>
          <w:bCs/>
          <w:u w:val="single"/>
        </w:rPr>
        <w:t>Section 31 – Law Enforcement Section</w:t>
      </w:r>
    </w:p>
    <w:p w14:paraId="4465631D" w14:textId="77777777" w:rsidR="00EE60EC" w:rsidRDefault="00EE60EC" w:rsidP="00EE60EC">
      <w:pPr>
        <w:pStyle w:val="Default"/>
        <w:jc w:val="both"/>
        <w:rPr>
          <w:b/>
          <w:bCs/>
        </w:rPr>
      </w:pPr>
    </w:p>
    <w:p w14:paraId="00981752" w14:textId="77777777" w:rsidR="00EE60EC" w:rsidRPr="00725CB0" w:rsidRDefault="00EE60EC" w:rsidP="00EE60EC">
      <w:pPr>
        <w:pStyle w:val="Default"/>
        <w:jc w:val="both"/>
      </w:pPr>
      <w:r>
        <w:rPr>
          <w:b/>
          <w:bCs/>
        </w:rPr>
        <w:t xml:space="preserve">Section </w:t>
      </w:r>
      <w:r w:rsidRPr="00725CB0">
        <w:rPr>
          <w:b/>
          <w:bCs/>
        </w:rPr>
        <w:t xml:space="preserve">31(1)(a) </w:t>
      </w:r>
      <w:r w:rsidRPr="00725CB0">
        <w:t xml:space="preserve">states that information is exempt if its disclosure is likely to prejudice the prevention or detection of crime. ICO guidance states that this can be used to protect information on a public authority’s systems which would make it more vulnerable to crime. It can be used by a public authority that has no law enforcement function: </w:t>
      </w:r>
    </w:p>
    <w:p w14:paraId="65C358B6" w14:textId="77777777" w:rsidR="00EE60EC" w:rsidRPr="00725CB0" w:rsidRDefault="00EE60EC" w:rsidP="00EE60EC">
      <w:pPr>
        <w:pStyle w:val="Default"/>
        <w:spacing w:after="147"/>
        <w:jc w:val="both"/>
      </w:pPr>
    </w:p>
    <w:p w14:paraId="122F399A" w14:textId="77777777" w:rsidR="00EE60EC" w:rsidRPr="00725CB0" w:rsidRDefault="00EE60EC" w:rsidP="00EE60EC">
      <w:pPr>
        <w:pStyle w:val="Default"/>
        <w:numPr>
          <w:ilvl w:val="0"/>
          <w:numId w:val="6"/>
        </w:numPr>
        <w:spacing w:after="147"/>
        <w:jc w:val="both"/>
      </w:pPr>
      <w:r w:rsidRPr="00725CB0">
        <w:t xml:space="preserve">To protect the work of one that does </w:t>
      </w:r>
    </w:p>
    <w:p w14:paraId="38C19513" w14:textId="77777777" w:rsidR="00EE60EC" w:rsidRDefault="00EE60EC" w:rsidP="00EE60EC">
      <w:pPr>
        <w:pStyle w:val="Default"/>
        <w:numPr>
          <w:ilvl w:val="0"/>
          <w:numId w:val="6"/>
        </w:numPr>
        <w:jc w:val="both"/>
      </w:pPr>
      <w:r w:rsidRPr="00725CB0">
        <w:lastRenderedPageBreak/>
        <w:t xml:space="preserve">To withhold information that would make anyone, including the public authority itself, more vulnerable to crime </w:t>
      </w:r>
    </w:p>
    <w:p w14:paraId="7580C25B" w14:textId="77777777" w:rsidR="00EE60EC" w:rsidRDefault="00EE60EC" w:rsidP="00EE60EC">
      <w:pPr>
        <w:pStyle w:val="Default"/>
        <w:jc w:val="both"/>
        <w:rPr>
          <w:u w:val="single"/>
        </w:rPr>
      </w:pPr>
      <w:r w:rsidRPr="00B60CDB">
        <w:rPr>
          <w:u w:val="single"/>
        </w:rPr>
        <w:t>Section 38 – Health and safety</w:t>
      </w:r>
    </w:p>
    <w:p w14:paraId="67AD0FB2" w14:textId="77777777" w:rsidR="00EE60EC" w:rsidRPr="00B60CDB" w:rsidRDefault="00EE60EC" w:rsidP="00EE60EC">
      <w:pPr>
        <w:pStyle w:val="Default"/>
        <w:jc w:val="both"/>
        <w:rPr>
          <w:u w:val="single"/>
        </w:rPr>
      </w:pPr>
    </w:p>
    <w:p w14:paraId="75401C91" w14:textId="77777777" w:rsidR="00EE60EC" w:rsidRDefault="00EE60EC" w:rsidP="00EE60EC">
      <w:pPr>
        <w:pStyle w:val="Signoff"/>
        <w:ind w:right="0"/>
        <w:jc w:val="both"/>
        <w:rPr>
          <w:rFonts w:ascii="Arial" w:hAnsi="Arial" w:cs="Arial"/>
          <w:b w:val="0"/>
          <w:bCs w:val="0"/>
        </w:rPr>
      </w:pPr>
      <w:r w:rsidRPr="00B60CDB">
        <w:rPr>
          <w:rFonts w:ascii="Arial" w:hAnsi="Arial" w:cs="Arial"/>
        </w:rPr>
        <w:t xml:space="preserve">Section 38 states </w:t>
      </w:r>
      <w:r w:rsidRPr="00B60CDB">
        <w:rPr>
          <w:rFonts w:ascii="Arial" w:hAnsi="Arial" w:cs="Arial"/>
          <w:b w:val="0"/>
          <w:bCs w:val="0"/>
        </w:rPr>
        <w:t>that</w:t>
      </w:r>
      <w:r>
        <w:rPr>
          <w:rFonts w:ascii="Arial" w:hAnsi="Arial" w:cs="Arial"/>
          <w:b w:val="0"/>
          <w:bCs w:val="0"/>
        </w:rPr>
        <w:t xml:space="preserve"> a</w:t>
      </w:r>
      <w:r w:rsidRPr="00B60CDB">
        <w:rPr>
          <w:rFonts w:ascii="Arial" w:hAnsi="Arial" w:cs="Arial"/>
          <w:b w:val="0"/>
          <w:bCs w:val="0"/>
        </w:rPr>
        <w:t>s</w:t>
      </w:r>
      <w:r>
        <w:rPr>
          <w:rFonts w:ascii="Arial" w:hAnsi="Arial" w:cs="Arial"/>
          <w:b w:val="0"/>
          <w:bCs w:val="0"/>
        </w:rPr>
        <w:t xml:space="preserve"> a security attack may lead to the placing of patient and client information into the public domain, the release of the requested information could potentially lead to harm for a number of patients (in a mental health context or may lead to physical harm)</w:t>
      </w:r>
    </w:p>
    <w:p w14:paraId="3794DF03" w14:textId="77777777" w:rsidR="00EE60EC" w:rsidRDefault="00EE60EC" w:rsidP="00EE60EC">
      <w:pPr>
        <w:pStyle w:val="Signoff"/>
        <w:ind w:left="360" w:right="0"/>
        <w:jc w:val="both"/>
        <w:rPr>
          <w:rFonts w:ascii="Arial" w:hAnsi="Arial" w:cs="Arial"/>
          <w:b w:val="0"/>
          <w:bCs w:val="0"/>
        </w:rPr>
      </w:pPr>
    </w:p>
    <w:p w14:paraId="653C4523" w14:textId="77777777" w:rsidR="00EE60EC" w:rsidRPr="00B60CDB" w:rsidRDefault="00EE60EC" w:rsidP="00EE60EC">
      <w:pPr>
        <w:pStyle w:val="Default"/>
        <w:jc w:val="both"/>
      </w:pPr>
      <w:r w:rsidRPr="00B60CDB">
        <w:t xml:space="preserve">The </w:t>
      </w:r>
      <w:r w:rsidRPr="00237657">
        <w:rPr>
          <w:color w:val="auto"/>
        </w:rPr>
        <w:t>Trust</w:t>
      </w:r>
      <w:r>
        <w:t xml:space="preserve"> </w:t>
      </w:r>
      <w:r w:rsidRPr="00B60CDB">
        <w:rPr>
          <w:color w:val="auto"/>
        </w:rPr>
        <w:t>believes</w:t>
      </w:r>
      <w:r w:rsidRPr="00B60CDB">
        <w:rPr>
          <w:color w:val="FF0000"/>
        </w:rPr>
        <w:t xml:space="preserve"> </w:t>
      </w:r>
      <w:r w:rsidRPr="00B60CDB">
        <w:t>there is a link between the risk endangerment for data subjects and the disclosure of the requested information.  There would likely be a substantial detrimental effect on the physical or mental health of patients and clients, should the requested information be released</w:t>
      </w:r>
    </w:p>
    <w:p w14:paraId="543541C1" w14:textId="77777777" w:rsidR="00EE60EC" w:rsidRPr="006B4A5F" w:rsidRDefault="00EE60EC" w:rsidP="00EE60EC">
      <w:pPr>
        <w:rPr>
          <w:rFonts w:ascii="Arial" w:hAnsi="Arial" w:cs="Arial"/>
        </w:rPr>
      </w:pPr>
    </w:p>
    <w:p w14:paraId="1A28747D" w14:textId="77777777" w:rsidR="00EE60EC" w:rsidRPr="006B4A5F" w:rsidRDefault="00EE60EC" w:rsidP="00EE60EC">
      <w:pPr>
        <w:rPr>
          <w:rFonts w:ascii="Arial" w:hAnsi="Arial" w:cs="Arial"/>
        </w:rPr>
      </w:pPr>
      <w:r w:rsidRPr="006B4A5F">
        <w:rPr>
          <w:rFonts w:ascii="Arial" w:hAnsi="Arial" w:cs="Arial"/>
        </w:rPr>
        <w:t>In accordance with the Freedom of Information Act 2000 this letter acts as a Refusal Notice</w:t>
      </w:r>
      <w:r>
        <w:rPr>
          <w:rFonts w:ascii="Arial" w:hAnsi="Arial" w:cs="Arial"/>
        </w:rPr>
        <w:t xml:space="preserve"> in respect of questions</w:t>
      </w:r>
      <w:r w:rsidRPr="00EE60EC">
        <w:rPr>
          <w:rFonts w:ascii="Arial" w:hAnsi="Arial" w:cs="Arial"/>
        </w:rPr>
        <w:t xml:space="preserve"> </w:t>
      </w:r>
      <w:r w:rsidR="00F16C7D">
        <w:rPr>
          <w:rFonts w:ascii="Arial" w:hAnsi="Arial" w:cs="Arial"/>
        </w:rPr>
        <w:t>4b - 4</w:t>
      </w:r>
      <w:r w:rsidR="00646524">
        <w:rPr>
          <w:rFonts w:ascii="Arial" w:hAnsi="Arial" w:cs="Arial"/>
        </w:rPr>
        <w:t xml:space="preserve">d, </w:t>
      </w:r>
      <w:r w:rsidR="00F16C7D">
        <w:rPr>
          <w:rFonts w:ascii="Arial" w:hAnsi="Arial" w:cs="Arial"/>
        </w:rPr>
        <w:t xml:space="preserve">12b </w:t>
      </w:r>
      <w:r w:rsidR="00646524">
        <w:rPr>
          <w:rFonts w:ascii="Arial" w:hAnsi="Arial" w:cs="Arial"/>
        </w:rPr>
        <w:t>-</w:t>
      </w:r>
      <w:r w:rsidR="00F16C7D">
        <w:rPr>
          <w:rFonts w:ascii="Arial" w:hAnsi="Arial" w:cs="Arial"/>
        </w:rPr>
        <w:t xml:space="preserve"> 12d &amp; 12i</w:t>
      </w:r>
      <w:r>
        <w:rPr>
          <w:rFonts w:ascii="Arial" w:hAnsi="Arial" w:cs="Arial"/>
        </w:rPr>
        <w:t>.</w:t>
      </w:r>
    </w:p>
    <w:p w14:paraId="1D099E0D" w14:textId="77777777" w:rsidR="00FC4A8C" w:rsidRPr="006B4A9D" w:rsidRDefault="00FC4A8C" w:rsidP="008D7EC8">
      <w:pPr>
        <w:rPr>
          <w:rFonts w:ascii="Arial" w:hAnsi="Arial" w:cs="Arial"/>
          <w:i/>
        </w:rPr>
      </w:pPr>
    </w:p>
    <w:p w14:paraId="15012CDF"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692319D0" w14:textId="77777777" w:rsidR="00FC4A8C" w:rsidRDefault="00FC4A8C" w:rsidP="008D7EC8">
      <w:pPr>
        <w:rPr>
          <w:rFonts w:ascii="Arial" w:hAnsi="Arial" w:cs="Arial"/>
        </w:rPr>
      </w:pPr>
    </w:p>
    <w:p w14:paraId="02A22040"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20BBE901" w14:textId="77777777" w:rsidR="00FC4A8C" w:rsidRDefault="00FC4A8C" w:rsidP="008D7EC8">
      <w:pPr>
        <w:rPr>
          <w:rFonts w:ascii="Arial" w:hAnsi="Arial" w:cs="Arial"/>
        </w:rPr>
      </w:pPr>
    </w:p>
    <w:p w14:paraId="63E69638"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201DBE6F"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301F64DE" w14:textId="77777777" w:rsidR="00FC4A8C" w:rsidRDefault="00FC4A8C" w:rsidP="008D7EC8">
      <w:pPr>
        <w:rPr>
          <w:rFonts w:ascii="Arial" w:hAnsi="Arial" w:cs="Arial"/>
        </w:rPr>
      </w:pPr>
    </w:p>
    <w:p w14:paraId="3F6D697F" w14:textId="77777777" w:rsidR="00FC4A8C" w:rsidRDefault="00FC4A8C" w:rsidP="008D7EC8">
      <w:pPr>
        <w:pStyle w:val="Heading1"/>
        <w:rPr>
          <w:u w:val="none"/>
        </w:rPr>
      </w:pPr>
      <w:r>
        <w:rPr>
          <w:u w:val="none"/>
        </w:rPr>
        <w:t>Yours sincerely</w:t>
      </w:r>
    </w:p>
    <w:p w14:paraId="63750699" w14:textId="77777777" w:rsidR="00FC4A8C" w:rsidRDefault="00FC4A8C" w:rsidP="008D7EC8">
      <w:pPr>
        <w:rPr>
          <w:rFonts w:ascii="Arial" w:hAnsi="Arial" w:cs="Arial"/>
        </w:rPr>
      </w:pPr>
    </w:p>
    <w:p w14:paraId="1B8B1724" w14:textId="77777777" w:rsidR="00FC4A8C" w:rsidRDefault="00FC4A8C" w:rsidP="008D7EC8">
      <w:pPr>
        <w:rPr>
          <w:rFonts w:ascii="Arial" w:hAnsi="Arial" w:cs="Arial"/>
        </w:rPr>
      </w:pPr>
    </w:p>
    <w:p w14:paraId="420387B6" w14:textId="77777777" w:rsidR="00FC4A8C" w:rsidRDefault="00FC4A8C" w:rsidP="008D7EC8">
      <w:pPr>
        <w:ind w:right="-514"/>
        <w:rPr>
          <w:rFonts w:ascii="Arial" w:hAnsi="Arial" w:cs="Arial"/>
        </w:rPr>
      </w:pPr>
      <w:r>
        <w:rPr>
          <w:rFonts w:ascii="Arial" w:hAnsi="Arial" w:cs="Arial"/>
        </w:rPr>
        <w:t>______________________________</w:t>
      </w:r>
    </w:p>
    <w:p w14:paraId="1C7A1D79" w14:textId="77777777" w:rsidR="00FC4A8C" w:rsidRDefault="00D90045" w:rsidP="008D7EC8">
      <w:pPr>
        <w:ind w:right="-514"/>
        <w:rPr>
          <w:rFonts w:ascii="Arial" w:hAnsi="Arial" w:cs="Arial"/>
          <w:b/>
          <w:bCs/>
        </w:rPr>
      </w:pPr>
      <w:r>
        <w:rPr>
          <w:rFonts w:ascii="Arial" w:hAnsi="Arial" w:cs="Arial"/>
          <w:b/>
          <w:bCs/>
        </w:rPr>
        <w:t>Rebecca Manning</w:t>
      </w:r>
    </w:p>
    <w:p w14:paraId="13C961F5"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5D71EA45" w14:textId="77777777" w:rsidR="00FC4A8C" w:rsidRDefault="00FC4A8C" w:rsidP="008D7EC8">
      <w:pPr>
        <w:rPr>
          <w:rFonts w:ascii="Arial" w:hAnsi="Arial" w:cs="Arial"/>
        </w:rPr>
        <w:sectPr w:rsidR="00FC4A8C" w:rsidSect="00B5198B">
          <w:footerReference w:type="default" r:id="rId10"/>
          <w:headerReference w:type="first" r:id="rId11"/>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76353B5F" w14:textId="77777777" w:rsidR="00FC4A8C" w:rsidRDefault="00FC4A8C" w:rsidP="008D7EC8">
      <w:pPr>
        <w:rPr>
          <w:rFonts w:ascii="Arial" w:hAnsi="Arial" w:cs="Arial"/>
        </w:rPr>
      </w:pPr>
    </w:p>
    <w:p w14:paraId="73339156" w14:textId="77777777" w:rsidR="00D90045" w:rsidRDefault="00D90045" w:rsidP="008D7EC8">
      <w:pPr>
        <w:rPr>
          <w:rFonts w:ascii="Arial" w:hAnsi="Arial" w:cs="Arial"/>
        </w:rPr>
      </w:pPr>
    </w:p>
    <w:p w14:paraId="1C5B8AC1" w14:textId="77777777" w:rsidR="008630A3" w:rsidRDefault="008630A3" w:rsidP="00D90045">
      <w:pPr>
        <w:rPr>
          <w:rFonts w:ascii="Arial" w:hAnsi="Arial" w:cs="Arial"/>
        </w:rPr>
      </w:pPr>
    </w:p>
    <w:p w14:paraId="7EE6C0FC" w14:textId="77777777" w:rsidR="00EE60EC" w:rsidRDefault="00EE60EC" w:rsidP="00D90045">
      <w:pPr>
        <w:rPr>
          <w:rFonts w:ascii="Arial" w:hAnsi="Arial" w:cs="Arial"/>
          <w:color w:val="A6A6A6"/>
        </w:rPr>
      </w:pPr>
    </w:p>
    <w:p w14:paraId="7586908F" w14:textId="77777777" w:rsidR="00B5198B" w:rsidRDefault="00B5198B" w:rsidP="00D90045">
      <w:pPr>
        <w:rPr>
          <w:rFonts w:ascii="Arial" w:hAnsi="Arial" w:cs="Arial"/>
          <w:color w:val="A6A6A6"/>
        </w:rPr>
      </w:pPr>
    </w:p>
    <w:p w14:paraId="4664B875" w14:textId="77777777" w:rsidR="00090DD3" w:rsidRDefault="00090DD3" w:rsidP="00D90045">
      <w:pPr>
        <w:rPr>
          <w:rFonts w:ascii="Arial" w:hAnsi="Arial" w:cs="Arial"/>
          <w:color w:val="A6A6A6"/>
        </w:rPr>
      </w:pPr>
    </w:p>
    <w:p w14:paraId="210539BF" w14:textId="77777777" w:rsidR="00090DD3" w:rsidRDefault="00090DD3" w:rsidP="00D90045">
      <w:pPr>
        <w:rPr>
          <w:rFonts w:ascii="Arial" w:hAnsi="Arial" w:cs="Arial"/>
          <w:color w:val="A6A6A6"/>
        </w:rPr>
      </w:pPr>
    </w:p>
    <w:p w14:paraId="608514AC" w14:textId="77777777" w:rsidR="00090DD3" w:rsidRDefault="00090DD3" w:rsidP="00D90045">
      <w:pPr>
        <w:rPr>
          <w:rFonts w:ascii="Arial" w:hAnsi="Arial" w:cs="Arial"/>
          <w:color w:val="A6A6A6"/>
        </w:rPr>
      </w:pPr>
    </w:p>
    <w:p w14:paraId="6C7704D7" w14:textId="77777777" w:rsidR="00D90045" w:rsidRPr="00C41FBC" w:rsidRDefault="008630A3" w:rsidP="00D90045">
      <w:pPr>
        <w:rPr>
          <w:rFonts w:ascii="Arial" w:hAnsi="Arial" w:cs="Arial"/>
          <w:color w:val="A6A6A6"/>
        </w:rPr>
      </w:pPr>
      <w:r>
        <w:rPr>
          <w:rFonts w:ascii="Arial" w:hAnsi="Arial" w:cs="Arial"/>
          <w:color w:val="A6A6A6"/>
        </w:rPr>
        <w:lastRenderedPageBreak/>
        <w:t>Ref 1194</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2D019DB3" w14:textId="77777777" w:rsidR="00D90045" w:rsidRDefault="00D90045" w:rsidP="008D7EC8">
      <w:pPr>
        <w:rPr>
          <w:rFonts w:ascii="Arial" w:hAnsi="Arial" w:cs="Arial"/>
        </w:rPr>
      </w:pPr>
    </w:p>
    <w:p w14:paraId="320B9D97" w14:textId="77777777" w:rsidR="008630A3" w:rsidRDefault="008630A3" w:rsidP="00D9487D">
      <w:pPr>
        <w:ind w:left="720"/>
        <w:rPr>
          <w:rFonts w:ascii="Arial" w:hAnsi="Arial" w:cs="Arial"/>
          <w:b/>
          <w:i/>
        </w:rPr>
      </w:pPr>
      <w:r w:rsidRPr="008630A3">
        <w:rPr>
          <w:rFonts w:ascii="Arial" w:hAnsi="Arial" w:cs="Arial"/>
          <w:b/>
          <w:i/>
        </w:rPr>
        <w:t>Please provide</w:t>
      </w:r>
      <w:r w:rsidR="00A32F0F">
        <w:rPr>
          <w:rFonts w:ascii="Arial" w:hAnsi="Arial" w:cs="Arial"/>
          <w:b/>
          <w:i/>
        </w:rPr>
        <w:t xml:space="preserve"> the following</w:t>
      </w:r>
      <w:r w:rsidRPr="008630A3">
        <w:rPr>
          <w:rFonts w:ascii="Arial" w:hAnsi="Arial" w:cs="Arial"/>
          <w:b/>
          <w:i/>
        </w:rPr>
        <w:t xml:space="preserve"> information regarding the following system contracts:</w:t>
      </w:r>
    </w:p>
    <w:p w14:paraId="02A9813A" w14:textId="77777777" w:rsidR="00A32F0F" w:rsidRDefault="00A32F0F" w:rsidP="00D9487D">
      <w:pPr>
        <w:ind w:left="720"/>
        <w:rPr>
          <w:rFonts w:ascii="Arial" w:hAnsi="Arial" w:cs="Arial"/>
          <w:b/>
          <w:i/>
        </w:rPr>
      </w:pPr>
    </w:p>
    <w:p w14:paraId="3BCF399B" w14:textId="77777777" w:rsidR="00A32F0F" w:rsidRPr="008630A3" w:rsidRDefault="00A32F0F" w:rsidP="00A32F0F">
      <w:pPr>
        <w:ind w:left="720"/>
        <w:rPr>
          <w:rFonts w:ascii="Arial" w:hAnsi="Arial" w:cs="Arial"/>
          <w:b/>
          <w:i/>
        </w:rPr>
      </w:pPr>
      <w:r>
        <w:rPr>
          <w:rFonts w:ascii="Arial" w:hAnsi="Arial" w:cs="Arial"/>
          <w:b/>
          <w:i/>
        </w:rPr>
        <w:t>a. System type</w:t>
      </w:r>
    </w:p>
    <w:p w14:paraId="17E1B73F" w14:textId="77777777" w:rsidR="00A32F0F" w:rsidRPr="008630A3" w:rsidRDefault="00A32F0F" w:rsidP="00A32F0F">
      <w:pPr>
        <w:ind w:left="720"/>
        <w:rPr>
          <w:rFonts w:ascii="Arial" w:hAnsi="Arial" w:cs="Arial"/>
          <w:b/>
          <w:i/>
        </w:rPr>
      </w:pPr>
      <w:r>
        <w:rPr>
          <w:rFonts w:ascii="Arial" w:hAnsi="Arial" w:cs="Arial"/>
          <w:b/>
          <w:i/>
        </w:rPr>
        <w:t xml:space="preserve">e. Contract expiration </w:t>
      </w:r>
    </w:p>
    <w:p w14:paraId="493F9E63" w14:textId="77777777" w:rsidR="00A32F0F" w:rsidRPr="008630A3" w:rsidRDefault="00A32F0F" w:rsidP="00A32F0F">
      <w:pPr>
        <w:ind w:left="720"/>
        <w:rPr>
          <w:rFonts w:ascii="Arial" w:hAnsi="Arial" w:cs="Arial"/>
          <w:b/>
          <w:i/>
        </w:rPr>
      </w:pPr>
      <w:r w:rsidRPr="008630A3">
        <w:rPr>
          <w:rFonts w:ascii="Arial" w:hAnsi="Arial" w:cs="Arial"/>
          <w:b/>
          <w:i/>
        </w:rPr>
        <w:t>f</w:t>
      </w:r>
      <w:r>
        <w:rPr>
          <w:rFonts w:ascii="Arial" w:hAnsi="Arial" w:cs="Arial"/>
          <w:b/>
          <w:i/>
        </w:rPr>
        <w:t>.</w:t>
      </w:r>
      <w:r w:rsidRPr="008630A3">
        <w:rPr>
          <w:rFonts w:ascii="Arial" w:hAnsi="Arial" w:cs="Arial"/>
          <w:b/>
          <w:i/>
        </w:rPr>
        <w:t xml:space="preserve"> Is this contract annually renewed? - Yes/No</w:t>
      </w:r>
    </w:p>
    <w:p w14:paraId="28AC2624" w14:textId="77777777" w:rsidR="00A32F0F" w:rsidRPr="008630A3" w:rsidRDefault="00A32F0F" w:rsidP="00A32F0F">
      <w:pPr>
        <w:ind w:left="720"/>
        <w:rPr>
          <w:rFonts w:ascii="Arial" w:hAnsi="Arial" w:cs="Arial"/>
          <w:b/>
          <w:i/>
        </w:rPr>
      </w:pPr>
      <w:r w:rsidRPr="008630A3">
        <w:rPr>
          <w:rFonts w:ascii="Arial" w:hAnsi="Arial" w:cs="Arial"/>
          <w:b/>
          <w:i/>
        </w:rPr>
        <w:t>g</w:t>
      </w:r>
      <w:r>
        <w:rPr>
          <w:rFonts w:ascii="Arial" w:hAnsi="Arial" w:cs="Arial"/>
          <w:b/>
          <w:i/>
        </w:rPr>
        <w:t>.</w:t>
      </w:r>
      <w:r w:rsidRPr="008630A3">
        <w:rPr>
          <w:rFonts w:ascii="Arial" w:hAnsi="Arial" w:cs="Arial"/>
          <w:b/>
          <w:i/>
        </w:rPr>
        <w:t xml:space="preserve"> Do you currently have plans to replace this system? - Yes/No</w:t>
      </w:r>
    </w:p>
    <w:p w14:paraId="6F3FF550" w14:textId="77777777" w:rsidR="00A32F0F" w:rsidRPr="008630A3" w:rsidRDefault="00A32F0F" w:rsidP="00E77B5C">
      <w:pPr>
        <w:ind w:left="720"/>
        <w:rPr>
          <w:rFonts w:ascii="Arial" w:hAnsi="Arial" w:cs="Arial"/>
          <w:b/>
          <w:i/>
        </w:rPr>
      </w:pPr>
      <w:r w:rsidRPr="008630A3">
        <w:rPr>
          <w:rFonts w:ascii="Arial" w:hAnsi="Arial" w:cs="Arial"/>
          <w:b/>
          <w:i/>
        </w:rPr>
        <w:t>h</w:t>
      </w:r>
      <w:r>
        <w:rPr>
          <w:rFonts w:ascii="Arial" w:hAnsi="Arial" w:cs="Arial"/>
          <w:b/>
          <w:i/>
        </w:rPr>
        <w:t xml:space="preserve">. Procurement framework </w:t>
      </w:r>
    </w:p>
    <w:p w14:paraId="03B2EDC9" w14:textId="77777777" w:rsidR="00A32F0F" w:rsidRPr="008630A3" w:rsidRDefault="00A32F0F" w:rsidP="00A32F0F">
      <w:pPr>
        <w:ind w:left="720"/>
        <w:rPr>
          <w:rFonts w:ascii="Arial" w:hAnsi="Arial" w:cs="Arial"/>
          <w:b/>
          <w:i/>
        </w:rPr>
      </w:pPr>
      <w:r w:rsidRPr="008630A3">
        <w:rPr>
          <w:rFonts w:ascii="Arial" w:hAnsi="Arial" w:cs="Arial"/>
          <w:b/>
          <w:i/>
        </w:rPr>
        <w:t>j</w:t>
      </w:r>
      <w:r>
        <w:rPr>
          <w:rFonts w:ascii="Arial" w:hAnsi="Arial" w:cs="Arial"/>
          <w:b/>
          <w:i/>
        </w:rPr>
        <w:t>.</w:t>
      </w:r>
      <w:r w:rsidRPr="008630A3">
        <w:rPr>
          <w:rFonts w:ascii="Arial" w:hAnsi="Arial" w:cs="Arial"/>
          <w:b/>
          <w:i/>
        </w:rPr>
        <w:t xml:space="preserve"> Total value of co</w:t>
      </w:r>
      <w:r>
        <w:rPr>
          <w:rFonts w:ascii="Arial" w:hAnsi="Arial" w:cs="Arial"/>
          <w:b/>
          <w:i/>
        </w:rPr>
        <w:t xml:space="preserve">ntract (£) </w:t>
      </w:r>
    </w:p>
    <w:p w14:paraId="0258E4E8" w14:textId="77777777" w:rsidR="00A32F0F" w:rsidRPr="008630A3" w:rsidRDefault="00A32F0F" w:rsidP="00A32F0F">
      <w:pPr>
        <w:ind w:left="720"/>
        <w:rPr>
          <w:rFonts w:ascii="Arial" w:hAnsi="Arial" w:cs="Arial"/>
          <w:b/>
          <w:i/>
        </w:rPr>
      </w:pPr>
      <w:r w:rsidRPr="008630A3">
        <w:rPr>
          <w:rFonts w:ascii="Arial" w:hAnsi="Arial" w:cs="Arial"/>
          <w:b/>
          <w:i/>
        </w:rPr>
        <w:t>k</w:t>
      </w:r>
      <w:r>
        <w:rPr>
          <w:rFonts w:ascii="Arial" w:hAnsi="Arial" w:cs="Arial"/>
          <w:b/>
          <w:i/>
        </w:rPr>
        <w:t>.</w:t>
      </w:r>
      <w:r w:rsidRPr="008630A3">
        <w:rPr>
          <w:rFonts w:ascii="Arial" w:hAnsi="Arial" w:cs="Arial"/>
          <w:b/>
          <w:i/>
        </w:rPr>
        <w:t xml:space="preserve"> Notes (e.g. w</w:t>
      </w:r>
      <w:r>
        <w:rPr>
          <w:rFonts w:ascii="Arial" w:hAnsi="Arial" w:cs="Arial"/>
          <w:b/>
          <w:i/>
        </w:rPr>
        <w:t xml:space="preserve">e are currently out to tender) </w:t>
      </w:r>
    </w:p>
    <w:p w14:paraId="27524431" w14:textId="77777777" w:rsidR="008630A3" w:rsidRDefault="008630A3" w:rsidP="008630A3">
      <w:pPr>
        <w:ind w:left="720" w:hanging="720"/>
        <w:rPr>
          <w:rFonts w:ascii="Arial" w:hAnsi="Arial" w:cs="Arial"/>
          <w:b/>
          <w:i/>
        </w:rPr>
      </w:pPr>
    </w:p>
    <w:p w14:paraId="1A0ED037" w14:textId="77777777" w:rsidR="008630A3" w:rsidRPr="00D9487D" w:rsidRDefault="00D9487D" w:rsidP="00D9487D">
      <w:pPr>
        <w:rPr>
          <w:rFonts w:ascii="Arial" w:hAnsi="Arial" w:cs="Arial"/>
          <w:b/>
          <w:i/>
        </w:rPr>
      </w:pPr>
      <w:r>
        <w:rPr>
          <w:rFonts w:ascii="Arial" w:hAnsi="Arial" w:cs="Arial"/>
          <w:b/>
          <w:i/>
        </w:rPr>
        <w:t>Q1.</w:t>
      </w:r>
      <w:r>
        <w:rPr>
          <w:rFonts w:ascii="Arial" w:hAnsi="Arial" w:cs="Arial"/>
          <w:b/>
          <w:i/>
        </w:rPr>
        <w:tab/>
      </w:r>
      <w:r w:rsidR="008630A3" w:rsidRPr="00D9487D">
        <w:rPr>
          <w:rFonts w:ascii="Arial" w:hAnsi="Arial" w:cs="Arial"/>
          <w:b/>
          <w:i/>
        </w:rPr>
        <w:t>Clinical Communication and Collaboration</w:t>
      </w:r>
      <w:r>
        <w:rPr>
          <w:rFonts w:ascii="Arial" w:hAnsi="Arial" w:cs="Arial"/>
          <w:b/>
          <w:i/>
        </w:rPr>
        <w:t>.</w:t>
      </w:r>
    </w:p>
    <w:p w14:paraId="4556923D" w14:textId="77777777" w:rsidR="00D9487D" w:rsidRDefault="00D9487D" w:rsidP="00D9487D">
      <w:pPr>
        <w:rPr>
          <w:rFonts w:ascii="Arial" w:hAnsi="Arial" w:cs="Arial"/>
          <w:b/>
          <w:i/>
        </w:rPr>
      </w:pPr>
    </w:p>
    <w:p w14:paraId="25351A35" w14:textId="77777777" w:rsidR="00D9487D" w:rsidRPr="00D9487D" w:rsidRDefault="00D9487D" w:rsidP="00D9487D">
      <w:pPr>
        <w:ind w:left="720" w:hanging="720"/>
        <w:rPr>
          <w:rFonts w:ascii="Arial" w:hAnsi="Arial" w:cs="Arial"/>
        </w:rPr>
      </w:pPr>
      <w:r w:rsidRPr="00D9487D">
        <w:rPr>
          <w:rFonts w:ascii="Arial" w:hAnsi="Arial" w:cs="Arial"/>
        </w:rPr>
        <w:t>A1.</w:t>
      </w:r>
      <w:r w:rsidRPr="00D9487D">
        <w:t xml:space="preserve"> </w:t>
      </w:r>
      <w:r>
        <w:tab/>
      </w:r>
      <w:r w:rsidRPr="00D9487D">
        <w:rPr>
          <w:rFonts w:ascii="Arial" w:hAnsi="Arial" w:cs="Arial"/>
        </w:rPr>
        <w:t xml:space="preserve">The Trust does not have Clinical Communication and Collaboration tools which enable clinicians to securely electronically communicate, both individually and across teams, to co-ordinate and plan patient care.  </w:t>
      </w:r>
    </w:p>
    <w:p w14:paraId="013B3A40" w14:textId="77777777" w:rsidR="00D9487D" w:rsidRDefault="00D9487D" w:rsidP="00D9487D">
      <w:pPr>
        <w:rPr>
          <w:rFonts w:ascii="Arial" w:hAnsi="Arial" w:cs="Arial"/>
          <w:b/>
          <w:i/>
        </w:rPr>
      </w:pPr>
    </w:p>
    <w:p w14:paraId="5836584E" w14:textId="77777777" w:rsidR="008630A3" w:rsidRPr="00D9487D" w:rsidRDefault="00D9487D" w:rsidP="00D9487D">
      <w:pPr>
        <w:rPr>
          <w:rFonts w:ascii="Arial" w:hAnsi="Arial" w:cs="Arial"/>
          <w:b/>
          <w:i/>
        </w:rPr>
      </w:pPr>
      <w:r>
        <w:rPr>
          <w:rFonts w:ascii="Arial" w:hAnsi="Arial" w:cs="Arial"/>
          <w:b/>
          <w:i/>
        </w:rPr>
        <w:t>Q2.</w:t>
      </w:r>
      <w:r>
        <w:rPr>
          <w:rFonts w:ascii="Arial" w:hAnsi="Arial" w:cs="Arial"/>
          <w:b/>
          <w:i/>
        </w:rPr>
        <w:tab/>
      </w:r>
      <w:r w:rsidR="008630A3" w:rsidRPr="00D9487D">
        <w:rPr>
          <w:rFonts w:ascii="Arial" w:hAnsi="Arial" w:cs="Arial"/>
          <w:b/>
          <w:i/>
        </w:rPr>
        <w:t>Diagnostic Reporting</w:t>
      </w:r>
      <w:r>
        <w:rPr>
          <w:rFonts w:ascii="Arial" w:hAnsi="Arial" w:cs="Arial"/>
          <w:b/>
          <w:i/>
        </w:rPr>
        <w:t>.</w:t>
      </w:r>
    </w:p>
    <w:p w14:paraId="37E684E0" w14:textId="77777777" w:rsidR="00D9487D" w:rsidRDefault="00D9487D" w:rsidP="00D9487D">
      <w:pPr>
        <w:rPr>
          <w:rFonts w:ascii="Arial" w:hAnsi="Arial" w:cs="Arial"/>
          <w:b/>
          <w:i/>
        </w:rPr>
      </w:pPr>
    </w:p>
    <w:p w14:paraId="218450D4" w14:textId="77777777" w:rsidR="00D9487D" w:rsidRPr="00D9487D" w:rsidRDefault="00D9487D" w:rsidP="00D9487D">
      <w:pPr>
        <w:ind w:left="720" w:hanging="720"/>
        <w:rPr>
          <w:rFonts w:ascii="Arial" w:hAnsi="Arial" w:cs="Arial"/>
        </w:rPr>
      </w:pPr>
      <w:r w:rsidRPr="00D9487D">
        <w:rPr>
          <w:rFonts w:ascii="Arial" w:hAnsi="Arial" w:cs="Arial"/>
        </w:rPr>
        <w:t>A2.</w:t>
      </w:r>
      <w:r>
        <w:rPr>
          <w:rFonts w:ascii="Arial" w:hAnsi="Arial" w:cs="Arial"/>
        </w:rPr>
        <w:tab/>
        <w:t xml:space="preserve">The diagnostic reporting system is a regional system managed by the Business Services Organisation (BSO). If you wish to pursue your request please refer to the BSO on </w:t>
      </w:r>
      <w:hyperlink w:history="1">
        <w:r w:rsidRPr="00F523F4">
          <w:rPr>
            <w:rStyle w:val="Hyperlink"/>
            <w:rFonts w:ascii="Arial" w:hAnsi="Arial" w:cs="Arial"/>
          </w:rPr>
          <w:t>foi.bso@hscni.net</w:t>
        </w:r>
      </w:hyperlink>
      <w:r>
        <w:rPr>
          <w:rFonts w:ascii="Arial" w:hAnsi="Arial" w:cs="Arial"/>
        </w:rPr>
        <w:t xml:space="preserve"> </w:t>
      </w:r>
    </w:p>
    <w:p w14:paraId="6C1DAB7B" w14:textId="77777777" w:rsidR="00D9487D" w:rsidRDefault="00D9487D" w:rsidP="00D9487D">
      <w:pPr>
        <w:rPr>
          <w:rFonts w:ascii="Arial" w:hAnsi="Arial" w:cs="Arial"/>
          <w:b/>
          <w:i/>
        </w:rPr>
      </w:pPr>
    </w:p>
    <w:p w14:paraId="49487F0D" w14:textId="77777777" w:rsidR="008630A3" w:rsidRPr="00D9487D" w:rsidRDefault="00D9487D" w:rsidP="00D9487D">
      <w:pPr>
        <w:rPr>
          <w:rFonts w:ascii="Arial" w:hAnsi="Arial" w:cs="Arial"/>
          <w:b/>
          <w:i/>
        </w:rPr>
      </w:pPr>
      <w:r>
        <w:rPr>
          <w:rFonts w:ascii="Arial" w:hAnsi="Arial" w:cs="Arial"/>
          <w:b/>
          <w:i/>
        </w:rPr>
        <w:t>Q3.</w:t>
      </w:r>
      <w:r>
        <w:rPr>
          <w:rFonts w:ascii="Arial" w:hAnsi="Arial" w:cs="Arial"/>
          <w:b/>
          <w:i/>
        </w:rPr>
        <w:tab/>
      </w:r>
      <w:r w:rsidR="008630A3" w:rsidRPr="00D9487D">
        <w:rPr>
          <w:rFonts w:ascii="Arial" w:hAnsi="Arial" w:cs="Arial"/>
          <w:b/>
          <w:i/>
        </w:rPr>
        <w:t>Digital Dictation</w:t>
      </w:r>
      <w:r>
        <w:rPr>
          <w:rFonts w:ascii="Arial" w:hAnsi="Arial" w:cs="Arial"/>
          <w:b/>
          <w:i/>
        </w:rPr>
        <w:t>.</w:t>
      </w:r>
    </w:p>
    <w:p w14:paraId="7D3EE8D1" w14:textId="77777777" w:rsidR="00D9487D" w:rsidRDefault="00D9487D" w:rsidP="00D9487D">
      <w:pPr>
        <w:rPr>
          <w:rFonts w:ascii="Arial" w:hAnsi="Arial" w:cs="Arial"/>
          <w:b/>
          <w:i/>
        </w:rPr>
      </w:pPr>
    </w:p>
    <w:p w14:paraId="7176849F" w14:textId="77777777" w:rsidR="00D9487D" w:rsidRPr="00D9487D" w:rsidRDefault="00D9487D" w:rsidP="00D9487D">
      <w:pPr>
        <w:ind w:left="720" w:hanging="720"/>
        <w:rPr>
          <w:rFonts w:ascii="Arial" w:hAnsi="Arial" w:cs="Arial"/>
        </w:rPr>
      </w:pPr>
      <w:r w:rsidRPr="00D9487D">
        <w:rPr>
          <w:rFonts w:ascii="Arial" w:hAnsi="Arial" w:cs="Arial"/>
        </w:rPr>
        <w:t>A3.</w:t>
      </w:r>
      <w:r w:rsidRPr="00D9487D">
        <w:t xml:space="preserve"> </w:t>
      </w:r>
      <w:r>
        <w:tab/>
      </w:r>
      <w:r w:rsidRPr="00D9487D">
        <w:rPr>
          <w:rFonts w:ascii="Arial" w:hAnsi="Arial" w:cs="Arial"/>
        </w:rPr>
        <w:t>The Trust does not have Digit</w:t>
      </w:r>
      <w:r>
        <w:rPr>
          <w:rFonts w:ascii="Arial" w:hAnsi="Arial" w:cs="Arial"/>
        </w:rPr>
        <w:t>al Dictation device.</w:t>
      </w:r>
    </w:p>
    <w:p w14:paraId="6ACABAC6" w14:textId="77777777" w:rsidR="00D9487D" w:rsidRDefault="00D9487D" w:rsidP="00D9487D">
      <w:pPr>
        <w:rPr>
          <w:rFonts w:ascii="Arial" w:hAnsi="Arial" w:cs="Arial"/>
          <w:b/>
          <w:i/>
        </w:rPr>
      </w:pPr>
    </w:p>
    <w:p w14:paraId="7E6C373C" w14:textId="77777777" w:rsidR="00D9487D" w:rsidRDefault="00D9487D" w:rsidP="00D9487D">
      <w:pPr>
        <w:rPr>
          <w:rFonts w:ascii="Arial" w:hAnsi="Arial" w:cs="Arial"/>
          <w:b/>
          <w:i/>
        </w:rPr>
      </w:pPr>
      <w:r>
        <w:rPr>
          <w:rFonts w:ascii="Arial" w:hAnsi="Arial" w:cs="Arial"/>
          <w:b/>
          <w:i/>
        </w:rPr>
        <w:t>Q4.</w:t>
      </w:r>
      <w:r>
        <w:rPr>
          <w:rFonts w:ascii="Arial" w:hAnsi="Arial" w:cs="Arial"/>
          <w:b/>
          <w:i/>
        </w:rPr>
        <w:tab/>
      </w:r>
      <w:r w:rsidR="008630A3" w:rsidRPr="00D9487D">
        <w:rPr>
          <w:rFonts w:ascii="Arial" w:hAnsi="Arial" w:cs="Arial"/>
          <w:b/>
          <w:i/>
        </w:rPr>
        <w:t>Document Management</w:t>
      </w:r>
      <w:r>
        <w:rPr>
          <w:rFonts w:ascii="Arial" w:hAnsi="Arial" w:cs="Arial"/>
          <w:b/>
          <w:i/>
        </w:rPr>
        <w:t>.</w:t>
      </w:r>
    </w:p>
    <w:p w14:paraId="188FFC00" w14:textId="77777777" w:rsidR="00D9487D" w:rsidRDefault="00D9487D" w:rsidP="00D9487D">
      <w:pPr>
        <w:rPr>
          <w:rFonts w:ascii="Arial" w:hAnsi="Arial" w:cs="Arial"/>
          <w:b/>
          <w:i/>
        </w:rPr>
      </w:pPr>
    </w:p>
    <w:p w14:paraId="66C34192" w14:textId="77777777" w:rsidR="00D9487D" w:rsidRDefault="00D9487D" w:rsidP="00D9487D">
      <w:pPr>
        <w:rPr>
          <w:rFonts w:ascii="Arial" w:hAnsi="Arial" w:cs="Arial"/>
        </w:rPr>
      </w:pPr>
      <w:r w:rsidRPr="00D9487D">
        <w:rPr>
          <w:rFonts w:ascii="Arial" w:hAnsi="Arial" w:cs="Arial"/>
        </w:rPr>
        <w:t>A4.</w:t>
      </w:r>
      <w:r w:rsidRPr="00D9487D">
        <w:rPr>
          <w:rFonts w:ascii="Arial" w:hAnsi="Arial" w:cs="Arial"/>
        </w:rPr>
        <w:tab/>
      </w:r>
      <w:r w:rsidR="00A32F0F">
        <w:rPr>
          <w:rFonts w:ascii="Arial" w:hAnsi="Arial" w:cs="Arial"/>
        </w:rPr>
        <w:t>Please refer to Table 1.</w:t>
      </w:r>
    </w:p>
    <w:p w14:paraId="6BB7795E" w14:textId="77777777" w:rsidR="00A32F0F" w:rsidRPr="00A32F0F" w:rsidRDefault="00A32F0F" w:rsidP="00D9487D">
      <w:pPr>
        <w:rPr>
          <w:rFonts w:ascii="Arial" w:hAnsi="Arial" w:cs="Arial"/>
          <w:sz w:val="16"/>
          <w:szCs w:val="16"/>
        </w:rPr>
      </w:pPr>
    </w:p>
    <w:p w14:paraId="78B80A99" w14:textId="77777777" w:rsidR="00A32F0F" w:rsidRPr="00A32F0F" w:rsidRDefault="00A32F0F" w:rsidP="00D9487D">
      <w:pPr>
        <w:rPr>
          <w:rFonts w:ascii="Arial" w:hAnsi="Arial" w:cs="Arial"/>
          <w:sz w:val="16"/>
          <w:szCs w:val="16"/>
        </w:rPr>
      </w:pPr>
      <w:r w:rsidRPr="00A32F0F">
        <w:rPr>
          <w:rFonts w:ascii="Arial" w:hAnsi="Arial" w:cs="Arial"/>
          <w:sz w:val="16"/>
          <w:szCs w:val="16"/>
        </w:rPr>
        <w:tab/>
        <w:t>Table 1</w:t>
      </w:r>
    </w:p>
    <w:tbl>
      <w:tblPr>
        <w:tblStyle w:val="TableGrid"/>
        <w:tblW w:w="0" w:type="auto"/>
        <w:tblInd w:w="704" w:type="dxa"/>
        <w:tblLook w:val="04A0" w:firstRow="1" w:lastRow="0" w:firstColumn="1" w:lastColumn="0" w:noHBand="0" w:noVBand="1"/>
      </w:tblPr>
      <w:tblGrid>
        <w:gridCol w:w="3969"/>
        <w:gridCol w:w="3686"/>
      </w:tblGrid>
      <w:tr w:rsidR="00A32F0F" w14:paraId="5B1FEC17" w14:textId="77777777" w:rsidTr="00A32F0F">
        <w:tc>
          <w:tcPr>
            <w:tcW w:w="3969" w:type="dxa"/>
            <w:vAlign w:val="center"/>
          </w:tcPr>
          <w:p w14:paraId="477B8EBC" w14:textId="77777777" w:rsidR="00A32F0F" w:rsidRPr="00A32F0F" w:rsidRDefault="00A32F0F" w:rsidP="00A32F0F">
            <w:pPr>
              <w:rPr>
                <w:rFonts w:ascii="Arial" w:hAnsi="Arial" w:cs="Arial"/>
                <w:sz w:val="22"/>
                <w:szCs w:val="22"/>
              </w:rPr>
            </w:pPr>
            <w:r w:rsidRPr="00A32F0F">
              <w:rPr>
                <w:rFonts w:ascii="Arial" w:hAnsi="Arial" w:cs="Arial"/>
                <w:sz w:val="22"/>
                <w:szCs w:val="22"/>
              </w:rPr>
              <w:t>a.</w:t>
            </w:r>
            <w:r>
              <w:rPr>
                <w:rFonts w:ascii="Arial" w:hAnsi="Arial" w:cs="Arial"/>
                <w:sz w:val="22"/>
                <w:szCs w:val="22"/>
              </w:rPr>
              <w:t xml:space="preserve"> </w:t>
            </w:r>
            <w:r w:rsidRPr="00A32F0F">
              <w:rPr>
                <w:rFonts w:ascii="Arial" w:hAnsi="Arial" w:cs="Arial"/>
                <w:sz w:val="22"/>
                <w:szCs w:val="22"/>
              </w:rPr>
              <w:t>System type</w:t>
            </w:r>
          </w:p>
        </w:tc>
        <w:tc>
          <w:tcPr>
            <w:tcW w:w="3686" w:type="dxa"/>
            <w:vAlign w:val="center"/>
          </w:tcPr>
          <w:p w14:paraId="6A1FA593" w14:textId="77777777" w:rsidR="00A32F0F" w:rsidRPr="00A32F0F" w:rsidRDefault="00A32F0F" w:rsidP="00A32F0F">
            <w:pPr>
              <w:jc w:val="center"/>
              <w:rPr>
                <w:rFonts w:ascii="Arial" w:hAnsi="Arial" w:cs="Arial"/>
                <w:sz w:val="22"/>
                <w:szCs w:val="22"/>
              </w:rPr>
            </w:pPr>
            <w:r>
              <w:rPr>
                <w:rFonts w:ascii="Arial" w:hAnsi="Arial" w:cs="Arial"/>
                <w:sz w:val="22"/>
                <w:szCs w:val="22"/>
              </w:rPr>
              <w:t>Document Management System</w:t>
            </w:r>
          </w:p>
        </w:tc>
      </w:tr>
      <w:tr w:rsidR="00A32F0F" w14:paraId="1CFEDCEB" w14:textId="77777777" w:rsidTr="00A32F0F">
        <w:tc>
          <w:tcPr>
            <w:tcW w:w="3969" w:type="dxa"/>
            <w:vAlign w:val="center"/>
          </w:tcPr>
          <w:p w14:paraId="72B11993" w14:textId="77777777" w:rsidR="00A32F0F" w:rsidRPr="00A32F0F" w:rsidRDefault="00A32F0F" w:rsidP="00A32F0F">
            <w:pPr>
              <w:rPr>
                <w:rFonts w:ascii="Arial" w:hAnsi="Arial" w:cs="Arial"/>
                <w:sz w:val="22"/>
                <w:szCs w:val="22"/>
              </w:rPr>
            </w:pPr>
            <w:r>
              <w:rPr>
                <w:rFonts w:ascii="Arial" w:hAnsi="Arial" w:cs="Arial"/>
                <w:sz w:val="22"/>
                <w:szCs w:val="22"/>
              </w:rPr>
              <w:t xml:space="preserve">e. </w:t>
            </w:r>
            <w:r w:rsidRPr="00A32F0F">
              <w:rPr>
                <w:rFonts w:ascii="Arial" w:hAnsi="Arial" w:cs="Arial"/>
                <w:sz w:val="22"/>
                <w:szCs w:val="22"/>
              </w:rPr>
              <w:t>Contract expiration</w:t>
            </w:r>
          </w:p>
        </w:tc>
        <w:tc>
          <w:tcPr>
            <w:tcW w:w="3686" w:type="dxa"/>
            <w:vAlign w:val="center"/>
          </w:tcPr>
          <w:p w14:paraId="0F2F19D6" w14:textId="77777777" w:rsidR="00A32F0F" w:rsidRPr="00A32F0F" w:rsidRDefault="00156B41" w:rsidP="00A32F0F">
            <w:pPr>
              <w:jc w:val="center"/>
              <w:rPr>
                <w:rFonts w:ascii="Arial" w:hAnsi="Arial" w:cs="Arial"/>
                <w:sz w:val="22"/>
                <w:szCs w:val="22"/>
              </w:rPr>
            </w:pPr>
            <w:r>
              <w:rPr>
                <w:rFonts w:ascii="Arial" w:hAnsi="Arial" w:cs="Arial"/>
                <w:sz w:val="22"/>
                <w:szCs w:val="22"/>
              </w:rPr>
              <w:t>No Contract</w:t>
            </w:r>
          </w:p>
        </w:tc>
      </w:tr>
      <w:tr w:rsidR="00A32F0F" w14:paraId="74868611" w14:textId="77777777" w:rsidTr="00A32F0F">
        <w:tc>
          <w:tcPr>
            <w:tcW w:w="3969" w:type="dxa"/>
            <w:vAlign w:val="center"/>
          </w:tcPr>
          <w:p w14:paraId="786DE35B" w14:textId="77777777" w:rsidR="00A32F0F" w:rsidRPr="00A32F0F" w:rsidRDefault="00A32F0F" w:rsidP="00A32F0F">
            <w:pPr>
              <w:rPr>
                <w:rFonts w:ascii="Arial" w:hAnsi="Arial" w:cs="Arial"/>
                <w:sz w:val="22"/>
                <w:szCs w:val="22"/>
              </w:rPr>
            </w:pPr>
            <w:r>
              <w:rPr>
                <w:rFonts w:ascii="Arial" w:hAnsi="Arial" w:cs="Arial"/>
                <w:sz w:val="22"/>
                <w:szCs w:val="22"/>
              </w:rPr>
              <w:t xml:space="preserve">f. </w:t>
            </w:r>
            <w:r w:rsidRPr="00A32F0F">
              <w:rPr>
                <w:rFonts w:ascii="Arial" w:hAnsi="Arial" w:cs="Arial"/>
                <w:sz w:val="22"/>
                <w:szCs w:val="22"/>
              </w:rPr>
              <w:t>Is this contract annually renewed?</w:t>
            </w:r>
          </w:p>
        </w:tc>
        <w:tc>
          <w:tcPr>
            <w:tcW w:w="3686" w:type="dxa"/>
            <w:vAlign w:val="center"/>
          </w:tcPr>
          <w:p w14:paraId="2AB81EE8" w14:textId="77777777" w:rsidR="00A32F0F" w:rsidRPr="00A32F0F" w:rsidRDefault="00156B41" w:rsidP="00A32F0F">
            <w:pPr>
              <w:jc w:val="center"/>
              <w:rPr>
                <w:rFonts w:ascii="Arial" w:hAnsi="Arial" w:cs="Arial"/>
                <w:sz w:val="22"/>
                <w:szCs w:val="22"/>
              </w:rPr>
            </w:pPr>
            <w:r>
              <w:rPr>
                <w:rFonts w:ascii="Arial" w:hAnsi="Arial" w:cs="Arial"/>
                <w:sz w:val="22"/>
                <w:szCs w:val="22"/>
              </w:rPr>
              <w:t>N/A</w:t>
            </w:r>
          </w:p>
        </w:tc>
      </w:tr>
      <w:tr w:rsidR="00A32F0F" w14:paraId="63532D7A" w14:textId="77777777" w:rsidTr="00A32F0F">
        <w:tc>
          <w:tcPr>
            <w:tcW w:w="3969" w:type="dxa"/>
            <w:vAlign w:val="center"/>
          </w:tcPr>
          <w:p w14:paraId="67D22792" w14:textId="77777777" w:rsidR="00A32F0F" w:rsidRPr="00A32F0F" w:rsidRDefault="00A32F0F" w:rsidP="00A32F0F">
            <w:pPr>
              <w:rPr>
                <w:rFonts w:ascii="Arial" w:hAnsi="Arial" w:cs="Arial"/>
                <w:sz w:val="22"/>
                <w:szCs w:val="22"/>
              </w:rPr>
            </w:pPr>
            <w:r>
              <w:rPr>
                <w:rFonts w:ascii="Arial" w:hAnsi="Arial" w:cs="Arial"/>
                <w:sz w:val="22"/>
                <w:szCs w:val="22"/>
              </w:rPr>
              <w:t xml:space="preserve">g. </w:t>
            </w:r>
            <w:r w:rsidRPr="00A32F0F">
              <w:rPr>
                <w:rFonts w:ascii="Arial" w:hAnsi="Arial" w:cs="Arial"/>
                <w:sz w:val="22"/>
                <w:szCs w:val="22"/>
              </w:rPr>
              <w:t>Do you currently have plans to replace this system?</w:t>
            </w:r>
          </w:p>
        </w:tc>
        <w:tc>
          <w:tcPr>
            <w:tcW w:w="3686" w:type="dxa"/>
            <w:vAlign w:val="center"/>
          </w:tcPr>
          <w:p w14:paraId="0444ED60" w14:textId="77777777" w:rsidR="00A32F0F" w:rsidRPr="00A32F0F" w:rsidRDefault="00156B41" w:rsidP="00A32F0F">
            <w:pPr>
              <w:jc w:val="center"/>
              <w:rPr>
                <w:rFonts w:ascii="Arial" w:hAnsi="Arial" w:cs="Arial"/>
                <w:sz w:val="22"/>
                <w:szCs w:val="22"/>
              </w:rPr>
            </w:pPr>
            <w:r>
              <w:rPr>
                <w:rFonts w:ascii="Arial" w:hAnsi="Arial" w:cs="Arial"/>
                <w:sz w:val="22"/>
                <w:szCs w:val="22"/>
              </w:rPr>
              <w:t>Yes</w:t>
            </w:r>
          </w:p>
        </w:tc>
      </w:tr>
      <w:tr w:rsidR="00A32F0F" w14:paraId="3085A34A" w14:textId="77777777" w:rsidTr="00A32F0F">
        <w:tc>
          <w:tcPr>
            <w:tcW w:w="3969" w:type="dxa"/>
            <w:vAlign w:val="center"/>
          </w:tcPr>
          <w:p w14:paraId="0904849B" w14:textId="77777777" w:rsidR="00A32F0F" w:rsidRPr="00A32F0F" w:rsidRDefault="00A32F0F" w:rsidP="00A32F0F">
            <w:pPr>
              <w:rPr>
                <w:rFonts w:ascii="Arial" w:hAnsi="Arial" w:cs="Arial"/>
                <w:sz w:val="22"/>
                <w:szCs w:val="22"/>
              </w:rPr>
            </w:pPr>
            <w:r>
              <w:rPr>
                <w:rFonts w:ascii="Arial" w:hAnsi="Arial" w:cs="Arial"/>
                <w:sz w:val="22"/>
                <w:szCs w:val="22"/>
              </w:rPr>
              <w:t xml:space="preserve">h. </w:t>
            </w:r>
            <w:r w:rsidRPr="00A32F0F">
              <w:rPr>
                <w:rFonts w:ascii="Arial" w:hAnsi="Arial" w:cs="Arial"/>
                <w:sz w:val="22"/>
                <w:szCs w:val="22"/>
              </w:rPr>
              <w:t>Procurement framework</w:t>
            </w:r>
          </w:p>
        </w:tc>
        <w:tc>
          <w:tcPr>
            <w:tcW w:w="3686" w:type="dxa"/>
            <w:vAlign w:val="center"/>
          </w:tcPr>
          <w:p w14:paraId="0D5FD546" w14:textId="77777777" w:rsidR="00A32F0F" w:rsidRPr="00A32F0F" w:rsidRDefault="00156B41" w:rsidP="00156B41">
            <w:pPr>
              <w:jc w:val="center"/>
              <w:rPr>
                <w:rFonts w:ascii="Arial" w:hAnsi="Arial" w:cs="Arial"/>
                <w:sz w:val="22"/>
                <w:szCs w:val="22"/>
              </w:rPr>
            </w:pPr>
            <w:r>
              <w:rPr>
                <w:rFonts w:ascii="Arial" w:hAnsi="Arial" w:cs="Arial"/>
                <w:sz w:val="22"/>
                <w:szCs w:val="22"/>
              </w:rPr>
              <w:t>N/A</w:t>
            </w:r>
          </w:p>
        </w:tc>
      </w:tr>
      <w:tr w:rsidR="00946F95" w14:paraId="4227042C" w14:textId="77777777" w:rsidTr="00A32F0F">
        <w:tc>
          <w:tcPr>
            <w:tcW w:w="3969" w:type="dxa"/>
            <w:vAlign w:val="center"/>
          </w:tcPr>
          <w:p w14:paraId="11D624F4" w14:textId="77777777" w:rsidR="00946F95" w:rsidRPr="00946F95" w:rsidRDefault="00946F95" w:rsidP="00946F95">
            <w:pPr>
              <w:rPr>
                <w:rFonts w:ascii="Arial" w:hAnsi="Arial" w:cs="Arial"/>
                <w:sz w:val="22"/>
                <w:szCs w:val="22"/>
              </w:rPr>
            </w:pPr>
            <w:r w:rsidRPr="00946F95">
              <w:rPr>
                <w:rFonts w:ascii="Arial" w:hAnsi="Arial" w:cs="Arial"/>
                <w:sz w:val="22"/>
                <w:szCs w:val="22"/>
              </w:rPr>
              <w:t>i.</w:t>
            </w:r>
            <w:r>
              <w:rPr>
                <w:rFonts w:ascii="Arial" w:hAnsi="Arial" w:cs="Arial"/>
                <w:sz w:val="22"/>
                <w:szCs w:val="22"/>
              </w:rPr>
              <w:t xml:space="preserve"> Other systems it integrates with</w:t>
            </w:r>
          </w:p>
        </w:tc>
        <w:tc>
          <w:tcPr>
            <w:tcW w:w="3686" w:type="dxa"/>
            <w:vAlign w:val="center"/>
          </w:tcPr>
          <w:p w14:paraId="5F545AAA" w14:textId="77777777" w:rsidR="00946F95" w:rsidRDefault="00946F95" w:rsidP="00156B41">
            <w:pPr>
              <w:jc w:val="center"/>
              <w:rPr>
                <w:rFonts w:ascii="Arial" w:hAnsi="Arial" w:cs="Arial"/>
                <w:sz w:val="22"/>
                <w:szCs w:val="22"/>
              </w:rPr>
            </w:pPr>
            <w:r>
              <w:rPr>
                <w:rFonts w:ascii="Arial" w:hAnsi="Arial" w:cs="Arial"/>
                <w:sz w:val="22"/>
                <w:szCs w:val="22"/>
              </w:rPr>
              <w:t>N/A</w:t>
            </w:r>
          </w:p>
        </w:tc>
      </w:tr>
      <w:tr w:rsidR="00A32F0F" w14:paraId="27C0EBE3" w14:textId="77777777" w:rsidTr="00A32F0F">
        <w:tc>
          <w:tcPr>
            <w:tcW w:w="3969" w:type="dxa"/>
            <w:vAlign w:val="center"/>
          </w:tcPr>
          <w:p w14:paraId="6DD7F2B5" w14:textId="77777777" w:rsidR="00A32F0F" w:rsidRPr="00A32F0F" w:rsidRDefault="00A32F0F" w:rsidP="00A32F0F">
            <w:pPr>
              <w:rPr>
                <w:rFonts w:ascii="Arial" w:hAnsi="Arial" w:cs="Arial"/>
                <w:sz w:val="22"/>
                <w:szCs w:val="22"/>
              </w:rPr>
            </w:pPr>
            <w:r>
              <w:rPr>
                <w:rFonts w:ascii="Arial" w:hAnsi="Arial" w:cs="Arial"/>
                <w:sz w:val="22"/>
                <w:szCs w:val="22"/>
              </w:rPr>
              <w:t xml:space="preserve">j. </w:t>
            </w:r>
            <w:r w:rsidRPr="00A32F0F">
              <w:rPr>
                <w:rFonts w:ascii="Arial" w:hAnsi="Arial" w:cs="Arial"/>
                <w:sz w:val="22"/>
                <w:szCs w:val="22"/>
              </w:rPr>
              <w:t>Total value of contract (£)</w:t>
            </w:r>
          </w:p>
        </w:tc>
        <w:tc>
          <w:tcPr>
            <w:tcW w:w="3686" w:type="dxa"/>
            <w:vAlign w:val="center"/>
          </w:tcPr>
          <w:p w14:paraId="10870B15" w14:textId="77777777" w:rsidR="00A32F0F" w:rsidRPr="00A32F0F" w:rsidRDefault="00156B41" w:rsidP="00156B41">
            <w:pPr>
              <w:jc w:val="center"/>
              <w:rPr>
                <w:rFonts w:ascii="Arial" w:hAnsi="Arial" w:cs="Arial"/>
                <w:sz w:val="22"/>
                <w:szCs w:val="22"/>
              </w:rPr>
            </w:pPr>
            <w:r>
              <w:rPr>
                <w:rFonts w:ascii="Arial" w:hAnsi="Arial" w:cs="Arial"/>
                <w:sz w:val="22"/>
                <w:szCs w:val="22"/>
              </w:rPr>
              <w:t>N/A</w:t>
            </w:r>
          </w:p>
        </w:tc>
      </w:tr>
      <w:tr w:rsidR="00E77B5C" w14:paraId="0EBA41A9" w14:textId="77777777" w:rsidTr="00A32F0F">
        <w:tc>
          <w:tcPr>
            <w:tcW w:w="3969" w:type="dxa"/>
            <w:vAlign w:val="center"/>
          </w:tcPr>
          <w:p w14:paraId="2F263357" w14:textId="77777777" w:rsidR="00E77B5C" w:rsidRDefault="00E77B5C" w:rsidP="00A32F0F">
            <w:pPr>
              <w:rPr>
                <w:rFonts w:ascii="Arial" w:hAnsi="Arial" w:cs="Arial"/>
                <w:sz w:val="22"/>
                <w:szCs w:val="22"/>
              </w:rPr>
            </w:pPr>
            <w:r>
              <w:rPr>
                <w:rFonts w:ascii="Arial" w:hAnsi="Arial" w:cs="Arial"/>
                <w:sz w:val="22"/>
                <w:szCs w:val="22"/>
              </w:rPr>
              <w:t>k. Notes</w:t>
            </w:r>
          </w:p>
        </w:tc>
        <w:tc>
          <w:tcPr>
            <w:tcW w:w="3686" w:type="dxa"/>
            <w:vAlign w:val="center"/>
          </w:tcPr>
          <w:p w14:paraId="678C5C35" w14:textId="77777777" w:rsidR="00E77B5C" w:rsidRDefault="00E77B5C" w:rsidP="00A32F0F">
            <w:pPr>
              <w:jc w:val="center"/>
              <w:rPr>
                <w:rFonts w:ascii="Arial" w:hAnsi="Arial" w:cs="Arial"/>
                <w:sz w:val="22"/>
                <w:szCs w:val="22"/>
              </w:rPr>
            </w:pPr>
            <w:r>
              <w:rPr>
                <w:rFonts w:ascii="Arial" w:hAnsi="Arial" w:cs="Arial"/>
                <w:sz w:val="22"/>
                <w:szCs w:val="22"/>
              </w:rPr>
              <w:t>None</w:t>
            </w:r>
          </w:p>
        </w:tc>
      </w:tr>
    </w:tbl>
    <w:p w14:paraId="1A75B329" w14:textId="77777777" w:rsidR="00D9487D" w:rsidRDefault="00D9487D" w:rsidP="00D9487D">
      <w:pPr>
        <w:rPr>
          <w:rFonts w:ascii="Arial" w:hAnsi="Arial" w:cs="Arial"/>
          <w:b/>
          <w:i/>
        </w:rPr>
      </w:pPr>
    </w:p>
    <w:p w14:paraId="3066D94D" w14:textId="77777777" w:rsidR="00D9487D" w:rsidRPr="00D9487D" w:rsidRDefault="00D9487D" w:rsidP="00D9487D">
      <w:pPr>
        <w:rPr>
          <w:rFonts w:ascii="Arial" w:hAnsi="Arial" w:cs="Arial"/>
          <w:b/>
          <w:i/>
        </w:rPr>
      </w:pPr>
      <w:r>
        <w:rPr>
          <w:rFonts w:ascii="Arial" w:hAnsi="Arial" w:cs="Arial"/>
          <w:b/>
          <w:i/>
        </w:rPr>
        <w:t>Q5.</w:t>
      </w:r>
      <w:r>
        <w:rPr>
          <w:rFonts w:ascii="Arial" w:hAnsi="Arial" w:cs="Arial"/>
          <w:b/>
          <w:i/>
        </w:rPr>
        <w:tab/>
      </w:r>
      <w:r w:rsidR="008630A3" w:rsidRPr="00D9487D">
        <w:rPr>
          <w:rFonts w:ascii="Arial" w:hAnsi="Arial" w:cs="Arial"/>
          <w:b/>
          <w:i/>
        </w:rPr>
        <w:t>EPR</w:t>
      </w:r>
      <w:r>
        <w:rPr>
          <w:rFonts w:ascii="Arial" w:hAnsi="Arial" w:cs="Arial"/>
          <w:b/>
          <w:i/>
        </w:rPr>
        <w:t>.</w:t>
      </w:r>
    </w:p>
    <w:p w14:paraId="74AB3BA8" w14:textId="77777777" w:rsidR="00D9487D" w:rsidRDefault="00D9487D" w:rsidP="00D9487D">
      <w:pPr>
        <w:rPr>
          <w:rFonts w:ascii="Arial" w:hAnsi="Arial" w:cs="Arial"/>
          <w:b/>
          <w:i/>
        </w:rPr>
      </w:pPr>
    </w:p>
    <w:p w14:paraId="681C9051" w14:textId="77777777" w:rsidR="008630A3" w:rsidRPr="00D9487D" w:rsidRDefault="00D9487D" w:rsidP="00D9487D">
      <w:pPr>
        <w:rPr>
          <w:rFonts w:ascii="Arial" w:hAnsi="Arial" w:cs="Arial"/>
          <w:b/>
          <w:i/>
        </w:rPr>
      </w:pPr>
      <w:r>
        <w:rPr>
          <w:rFonts w:ascii="Arial" w:hAnsi="Arial" w:cs="Arial"/>
          <w:b/>
          <w:i/>
        </w:rPr>
        <w:t>Q6.</w:t>
      </w:r>
      <w:r>
        <w:rPr>
          <w:rFonts w:ascii="Arial" w:hAnsi="Arial" w:cs="Arial"/>
          <w:b/>
          <w:i/>
        </w:rPr>
        <w:tab/>
      </w:r>
      <w:r w:rsidR="008630A3" w:rsidRPr="00D9487D">
        <w:rPr>
          <w:rFonts w:ascii="Arial" w:hAnsi="Arial" w:cs="Arial"/>
          <w:b/>
          <w:i/>
        </w:rPr>
        <w:t>Laboratory Information Management System</w:t>
      </w:r>
      <w:r>
        <w:rPr>
          <w:rFonts w:ascii="Arial" w:hAnsi="Arial" w:cs="Arial"/>
          <w:b/>
          <w:i/>
        </w:rPr>
        <w:t>.</w:t>
      </w:r>
    </w:p>
    <w:p w14:paraId="2AD97008" w14:textId="77777777" w:rsidR="00D9487D" w:rsidRDefault="00D9487D" w:rsidP="00D9487D">
      <w:pPr>
        <w:rPr>
          <w:rFonts w:ascii="Arial" w:hAnsi="Arial" w:cs="Arial"/>
          <w:b/>
          <w:i/>
        </w:rPr>
      </w:pPr>
    </w:p>
    <w:p w14:paraId="72ABBF5D" w14:textId="77777777" w:rsidR="008630A3" w:rsidRPr="00D9487D" w:rsidRDefault="00D9487D" w:rsidP="00D9487D">
      <w:pPr>
        <w:rPr>
          <w:rFonts w:ascii="Arial" w:hAnsi="Arial" w:cs="Arial"/>
          <w:b/>
          <w:i/>
        </w:rPr>
      </w:pPr>
      <w:r>
        <w:rPr>
          <w:rFonts w:ascii="Arial" w:hAnsi="Arial" w:cs="Arial"/>
          <w:b/>
          <w:i/>
        </w:rPr>
        <w:t>Q7.</w:t>
      </w:r>
      <w:r>
        <w:rPr>
          <w:rFonts w:ascii="Arial" w:hAnsi="Arial" w:cs="Arial"/>
          <w:b/>
          <w:i/>
        </w:rPr>
        <w:tab/>
      </w:r>
      <w:r w:rsidR="008630A3" w:rsidRPr="00D9487D">
        <w:rPr>
          <w:rFonts w:ascii="Arial" w:hAnsi="Arial" w:cs="Arial"/>
          <w:b/>
          <w:i/>
        </w:rPr>
        <w:t>Oncology</w:t>
      </w:r>
      <w:r>
        <w:rPr>
          <w:rFonts w:ascii="Arial" w:hAnsi="Arial" w:cs="Arial"/>
          <w:b/>
          <w:i/>
        </w:rPr>
        <w:t>.</w:t>
      </w:r>
    </w:p>
    <w:p w14:paraId="41D95888" w14:textId="77777777" w:rsidR="00D9487D" w:rsidRDefault="00D9487D" w:rsidP="00D9487D">
      <w:pPr>
        <w:rPr>
          <w:rFonts w:ascii="Arial" w:hAnsi="Arial" w:cs="Arial"/>
          <w:b/>
          <w:i/>
        </w:rPr>
      </w:pPr>
    </w:p>
    <w:p w14:paraId="4A263C16" w14:textId="77777777" w:rsidR="008630A3" w:rsidRDefault="00D9487D" w:rsidP="00D9487D">
      <w:pPr>
        <w:rPr>
          <w:rFonts w:ascii="Arial" w:hAnsi="Arial" w:cs="Arial"/>
          <w:b/>
          <w:i/>
        </w:rPr>
      </w:pPr>
      <w:r>
        <w:rPr>
          <w:rFonts w:ascii="Arial" w:hAnsi="Arial" w:cs="Arial"/>
          <w:b/>
          <w:i/>
        </w:rPr>
        <w:t>Q8.</w:t>
      </w:r>
      <w:r>
        <w:rPr>
          <w:rFonts w:ascii="Arial" w:hAnsi="Arial" w:cs="Arial"/>
          <w:b/>
          <w:i/>
        </w:rPr>
        <w:tab/>
      </w:r>
      <w:r w:rsidR="008630A3" w:rsidRPr="00D9487D">
        <w:rPr>
          <w:rFonts w:ascii="Arial" w:hAnsi="Arial" w:cs="Arial"/>
          <w:b/>
          <w:i/>
        </w:rPr>
        <w:t>Order Communications</w:t>
      </w:r>
      <w:r>
        <w:rPr>
          <w:rFonts w:ascii="Arial" w:hAnsi="Arial" w:cs="Arial"/>
          <w:b/>
          <w:i/>
        </w:rPr>
        <w:t>.</w:t>
      </w:r>
    </w:p>
    <w:p w14:paraId="37DBFA4D" w14:textId="77777777" w:rsidR="0080153B" w:rsidRPr="00D9487D" w:rsidRDefault="0080153B" w:rsidP="00D9487D">
      <w:pPr>
        <w:rPr>
          <w:rFonts w:ascii="Arial" w:hAnsi="Arial" w:cs="Arial"/>
          <w:b/>
          <w:i/>
        </w:rPr>
      </w:pPr>
    </w:p>
    <w:p w14:paraId="0D1E1B71" w14:textId="77777777" w:rsidR="008630A3" w:rsidRPr="00D9487D" w:rsidRDefault="00D9487D" w:rsidP="00D9487D">
      <w:pPr>
        <w:rPr>
          <w:rFonts w:ascii="Arial" w:hAnsi="Arial" w:cs="Arial"/>
          <w:b/>
          <w:i/>
        </w:rPr>
      </w:pPr>
      <w:r>
        <w:rPr>
          <w:rFonts w:ascii="Arial" w:hAnsi="Arial" w:cs="Arial"/>
          <w:b/>
          <w:i/>
        </w:rPr>
        <w:t>Q9.</w:t>
      </w:r>
      <w:r>
        <w:rPr>
          <w:rFonts w:ascii="Arial" w:hAnsi="Arial" w:cs="Arial"/>
          <w:b/>
          <w:i/>
        </w:rPr>
        <w:tab/>
      </w:r>
      <w:r w:rsidR="008630A3" w:rsidRPr="00D9487D">
        <w:rPr>
          <w:rFonts w:ascii="Arial" w:hAnsi="Arial" w:cs="Arial"/>
          <w:b/>
          <w:i/>
        </w:rPr>
        <w:t>Pathology</w:t>
      </w:r>
      <w:r>
        <w:rPr>
          <w:rFonts w:ascii="Arial" w:hAnsi="Arial" w:cs="Arial"/>
          <w:b/>
          <w:i/>
        </w:rPr>
        <w:t>.</w:t>
      </w:r>
    </w:p>
    <w:p w14:paraId="570F6BC2" w14:textId="77777777" w:rsidR="00D9487D" w:rsidRDefault="00D9487D" w:rsidP="00D9487D">
      <w:pPr>
        <w:rPr>
          <w:rFonts w:ascii="Arial" w:hAnsi="Arial" w:cs="Arial"/>
          <w:b/>
          <w:i/>
        </w:rPr>
      </w:pPr>
    </w:p>
    <w:p w14:paraId="05A5C3AD" w14:textId="77777777" w:rsidR="008630A3" w:rsidRPr="00D9487D" w:rsidRDefault="00D9487D" w:rsidP="00D9487D">
      <w:pPr>
        <w:rPr>
          <w:rFonts w:ascii="Arial" w:hAnsi="Arial" w:cs="Arial"/>
          <w:b/>
          <w:i/>
        </w:rPr>
      </w:pPr>
      <w:r>
        <w:rPr>
          <w:rFonts w:ascii="Arial" w:hAnsi="Arial" w:cs="Arial"/>
          <w:b/>
          <w:i/>
        </w:rPr>
        <w:t>Q10.</w:t>
      </w:r>
      <w:r>
        <w:rPr>
          <w:rFonts w:ascii="Arial" w:hAnsi="Arial" w:cs="Arial"/>
          <w:b/>
          <w:i/>
        </w:rPr>
        <w:tab/>
      </w:r>
      <w:r w:rsidR="008630A3" w:rsidRPr="00D9487D">
        <w:rPr>
          <w:rFonts w:ascii="Arial" w:hAnsi="Arial" w:cs="Arial"/>
          <w:b/>
          <w:i/>
        </w:rPr>
        <w:t>Patient Portal</w:t>
      </w:r>
      <w:r>
        <w:rPr>
          <w:rFonts w:ascii="Arial" w:hAnsi="Arial" w:cs="Arial"/>
          <w:b/>
          <w:i/>
        </w:rPr>
        <w:t>.</w:t>
      </w:r>
    </w:p>
    <w:p w14:paraId="4350814A" w14:textId="77777777" w:rsidR="00D9487D" w:rsidRDefault="00D9487D" w:rsidP="00D9487D">
      <w:pPr>
        <w:rPr>
          <w:rFonts w:ascii="Arial" w:hAnsi="Arial" w:cs="Arial"/>
          <w:b/>
          <w:i/>
        </w:rPr>
      </w:pPr>
    </w:p>
    <w:p w14:paraId="027CCBA1" w14:textId="77777777" w:rsidR="008630A3" w:rsidRPr="00D9487D" w:rsidRDefault="00D9487D" w:rsidP="00D9487D">
      <w:pPr>
        <w:rPr>
          <w:rFonts w:ascii="Arial" w:hAnsi="Arial" w:cs="Arial"/>
          <w:b/>
          <w:i/>
        </w:rPr>
      </w:pPr>
      <w:r>
        <w:rPr>
          <w:rFonts w:ascii="Arial" w:hAnsi="Arial" w:cs="Arial"/>
          <w:b/>
          <w:i/>
        </w:rPr>
        <w:t>Q11.</w:t>
      </w:r>
      <w:r>
        <w:rPr>
          <w:rFonts w:ascii="Arial" w:hAnsi="Arial" w:cs="Arial"/>
          <w:b/>
          <w:i/>
        </w:rPr>
        <w:tab/>
      </w:r>
      <w:r w:rsidR="008630A3" w:rsidRPr="00D9487D">
        <w:rPr>
          <w:rFonts w:ascii="Arial" w:hAnsi="Arial" w:cs="Arial"/>
          <w:b/>
          <w:i/>
        </w:rPr>
        <w:t>Pharmacy</w:t>
      </w:r>
      <w:r>
        <w:rPr>
          <w:rFonts w:ascii="Arial" w:hAnsi="Arial" w:cs="Arial"/>
          <w:b/>
          <w:i/>
        </w:rPr>
        <w:t>.</w:t>
      </w:r>
    </w:p>
    <w:p w14:paraId="089C8781" w14:textId="77777777" w:rsidR="00D9487D" w:rsidRDefault="00D9487D" w:rsidP="00D9487D">
      <w:pPr>
        <w:rPr>
          <w:rFonts w:ascii="Arial" w:hAnsi="Arial" w:cs="Arial"/>
          <w:b/>
          <w:i/>
        </w:rPr>
      </w:pPr>
    </w:p>
    <w:p w14:paraId="78071330" w14:textId="77777777" w:rsidR="00D9487D" w:rsidRPr="00D9487D" w:rsidRDefault="00D9487D" w:rsidP="00D9487D">
      <w:pPr>
        <w:ind w:left="794" w:hanging="794"/>
        <w:rPr>
          <w:rFonts w:ascii="Arial" w:hAnsi="Arial" w:cs="Arial"/>
        </w:rPr>
      </w:pPr>
      <w:r w:rsidRPr="00D9487D">
        <w:rPr>
          <w:rFonts w:ascii="Arial" w:hAnsi="Arial" w:cs="Arial"/>
        </w:rPr>
        <w:t>A5-11. In re</w:t>
      </w:r>
      <w:r>
        <w:rPr>
          <w:rFonts w:ascii="Arial" w:hAnsi="Arial" w:cs="Arial"/>
        </w:rPr>
        <w:t>sponse to questions 5 to 11</w:t>
      </w:r>
      <w:r w:rsidRPr="00D9487D">
        <w:rPr>
          <w:rFonts w:ascii="Arial" w:hAnsi="Arial" w:cs="Arial"/>
        </w:rPr>
        <w:t xml:space="preserve"> these are regional systems managed by </w:t>
      </w:r>
      <w:r>
        <w:rPr>
          <w:rFonts w:ascii="Arial" w:hAnsi="Arial" w:cs="Arial"/>
        </w:rPr>
        <w:t>the</w:t>
      </w:r>
      <w:r w:rsidRPr="00D9487D">
        <w:rPr>
          <w:rFonts w:ascii="Arial" w:hAnsi="Arial" w:cs="Arial"/>
        </w:rPr>
        <w:t xml:space="preserve"> BSO, as per A2 please refer to the BSO.</w:t>
      </w:r>
    </w:p>
    <w:p w14:paraId="42781988" w14:textId="77777777" w:rsidR="00D9487D" w:rsidRDefault="00D9487D" w:rsidP="00D9487D">
      <w:pPr>
        <w:rPr>
          <w:rFonts w:ascii="Arial" w:hAnsi="Arial" w:cs="Arial"/>
          <w:b/>
          <w:i/>
        </w:rPr>
      </w:pPr>
    </w:p>
    <w:p w14:paraId="14783FC4" w14:textId="77777777" w:rsidR="008630A3" w:rsidRPr="00D9487D" w:rsidRDefault="00D9487D" w:rsidP="00D9487D">
      <w:pPr>
        <w:rPr>
          <w:rFonts w:ascii="Arial" w:hAnsi="Arial" w:cs="Arial"/>
          <w:b/>
          <w:i/>
        </w:rPr>
      </w:pPr>
      <w:r>
        <w:rPr>
          <w:rFonts w:ascii="Arial" w:hAnsi="Arial" w:cs="Arial"/>
          <w:b/>
          <w:i/>
        </w:rPr>
        <w:t>Q12.</w:t>
      </w:r>
      <w:r>
        <w:rPr>
          <w:rFonts w:ascii="Arial" w:hAnsi="Arial" w:cs="Arial"/>
          <w:b/>
          <w:i/>
        </w:rPr>
        <w:tab/>
      </w:r>
      <w:r w:rsidR="008630A3" w:rsidRPr="00D9487D">
        <w:rPr>
          <w:rFonts w:ascii="Arial" w:hAnsi="Arial" w:cs="Arial"/>
          <w:b/>
          <w:i/>
        </w:rPr>
        <w:t>Sexual Health</w:t>
      </w:r>
      <w:r>
        <w:rPr>
          <w:rFonts w:ascii="Arial" w:hAnsi="Arial" w:cs="Arial"/>
          <w:b/>
          <w:i/>
        </w:rPr>
        <w:t>.</w:t>
      </w:r>
    </w:p>
    <w:p w14:paraId="6432EF02" w14:textId="77777777" w:rsidR="00D9487D" w:rsidRDefault="00D9487D" w:rsidP="00D9487D">
      <w:pPr>
        <w:rPr>
          <w:rFonts w:ascii="Arial" w:hAnsi="Arial" w:cs="Arial"/>
          <w:b/>
          <w:i/>
        </w:rPr>
      </w:pPr>
    </w:p>
    <w:p w14:paraId="11081165" w14:textId="77777777" w:rsidR="00EE60EC" w:rsidRDefault="00EE60EC" w:rsidP="00D9487D">
      <w:pPr>
        <w:rPr>
          <w:rFonts w:ascii="Arial" w:hAnsi="Arial" w:cs="Arial"/>
        </w:rPr>
      </w:pPr>
      <w:r w:rsidRPr="00EE60EC">
        <w:rPr>
          <w:rFonts w:ascii="Arial" w:hAnsi="Arial" w:cs="Arial"/>
        </w:rPr>
        <w:t>A12.</w:t>
      </w:r>
      <w:r>
        <w:rPr>
          <w:rFonts w:ascii="Arial" w:hAnsi="Arial" w:cs="Arial"/>
        </w:rPr>
        <w:tab/>
        <w:t>Please see Table 2.</w:t>
      </w:r>
    </w:p>
    <w:p w14:paraId="7D901838" w14:textId="77777777" w:rsidR="00EE60EC" w:rsidRDefault="00EE60EC" w:rsidP="00D9487D">
      <w:pPr>
        <w:rPr>
          <w:rFonts w:ascii="Arial" w:hAnsi="Arial" w:cs="Arial"/>
        </w:rPr>
      </w:pPr>
    </w:p>
    <w:p w14:paraId="1BFE15F4" w14:textId="77777777" w:rsidR="00EE60EC" w:rsidRPr="00EE60EC" w:rsidRDefault="00EE60EC" w:rsidP="00D9487D">
      <w:pPr>
        <w:rPr>
          <w:rFonts w:ascii="Arial" w:hAnsi="Arial" w:cs="Arial"/>
          <w:sz w:val="16"/>
          <w:szCs w:val="16"/>
        </w:rPr>
      </w:pPr>
      <w:r>
        <w:rPr>
          <w:rFonts w:ascii="Arial" w:hAnsi="Arial" w:cs="Arial"/>
        </w:rPr>
        <w:tab/>
      </w:r>
      <w:r w:rsidRPr="00EE60EC">
        <w:rPr>
          <w:rFonts w:ascii="Arial" w:hAnsi="Arial" w:cs="Arial"/>
          <w:sz w:val="16"/>
          <w:szCs w:val="16"/>
        </w:rPr>
        <w:t>Table 2</w:t>
      </w:r>
    </w:p>
    <w:tbl>
      <w:tblPr>
        <w:tblStyle w:val="TableGrid"/>
        <w:tblW w:w="0" w:type="auto"/>
        <w:tblInd w:w="704" w:type="dxa"/>
        <w:tblLook w:val="04A0" w:firstRow="1" w:lastRow="0" w:firstColumn="1" w:lastColumn="0" w:noHBand="0" w:noVBand="1"/>
      </w:tblPr>
      <w:tblGrid>
        <w:gridCol w:w="3969"/>
        <w:gridCol w:w="3686"/>
      </w:tblGrid>
      <w:tr w:rsidR="00EE60EC" w14:paraId="4BE00288" w14:textId="77777777" w:rsidTr="008A3866">
        <w:tc>
          <w:tcPr>
            <w:tcW w:w="3969" w:type="dxa"/>
            <w:vAlign w:val="center"/>
          </w:tcPr>
          <w:p w14:paraId="7D9D03FC" w14:textId="77777777" w:rsidR="00EE60EC" w:rsidRPr="00A32F0F" w:rsidRDefault="00EE60EC" w:rsidP="008A3866">
            <w:pPr>
              <w:rPr>
                <w:rFonts w:ascii="Arial" w:hAnsi="Arial" w:cs="Arial"/>
                <w:sz w:val="22"/>
                <w:szCs w:val="22"/>
              </w:rPr>
            </w:pPr>
            <w:r w:rsidRPr="00A32F0F">
              <w:rPr>
                <w:rFonts w:ascii="Arial" w:hAnsi="Arial" w:cs="Arial"/>
                <w:sz w:val="22"/>
                <w:szCs w:val="22"/>
              </w:rPr>
              <w:t>a.</w:t>
            </w:r>
            <w:r>
              <w:rPr>
                <w:rFonts w:ascii="Arial" w:hAnsi="Arial" w:cs="Arial"/>
                <w:sz w:val="22"/>
                <w:szCs w:val="22"/>
              </w:rPr>
              <w:t xml:space="preserve"> </w:t>
            </w:r>
            <w:r w:rsidRPr="00A32F0F">
              <w:rPr>
                <w:rFonts w:ascii="Arial" w:hAnsi="Arial" w:cs="Arial"/>
                <w:sz w:val="22"/>
                <w:szCs w:val="22"/>
              </w:rPr>
              <w:t>System type</w:t>
            </w:r>
          </w:p>
        </w:tc>
        <w:tc>
          <w:tcPr>
            <w:tcW w:w="3686" w:type="dxa"/>
            <w:vAlign w:val="center"/>
          </w:tcPr>
          <w:p w14:paraId="0BAECC4B" w14:textId="77777777" w:rsidR="00EE60EC" w:rsidRPr="00A32F0F" w:rsidRDefault="00EE60EC" w:rsidP="008A3866">
            <w:pPr>
              <w:jc w:val="center"/>
              <w:rPr>
                <w:rFonts w:ascii="Arial" w:hAnsi="Arial" w:cs="Arial"/>
                <w:sz w:val="22"/>
                <w:szCs w:val="22"/>
              </w:rPr>
            </w:pPr>
            <w:r>
              <w:rPr>
                <w:rFonts w:ascii="Arial" w:hAnsi="Arial" w:cs="Arial"/>
                <w:sz w:val="22"/>
                <w:szCs w:val="22"/>
              </w:rPr>
              <w:t>Sexual Health System</w:t>
            </w:r>
          </w:p>
        </w:tc>
      </w:tr>
      <w:tr w:rsidR="00EE60EC" w14:paraId="436E67B6" w14:textId="77777777" w:rsidTr="008A3866">
        <w:tc>
          <w:tcPr>
            <w:tcW w:w="3969" w:type="dxa"/>
            <w:vAlign w:val="center"/>
          </w:tcPr>
          <w:p w14:paraId="6BCDF877" w14:textId="77777777" w:rsidR="00EE60EC" w:rsidRPr="00A32F0F" w:rsidRDefault="00EE60EC" w:rsidP="008A3866">
            <w:pPr>
              <w:rPr>
                <w:rFonts w:ascii="Arial" w:hAnsi="Arial" w:cs="Arial"/>
                <w:sz w:val="22"/>
                <w:szCs w:val="22"/>
              </w:rPr>
            </w:pPr>
            <w:r>
              <w:rPr>
                <w:rFonts w:ascii="Arial" w:hAnsi="Arial" w:cs="Arial"/>
                <w:sz w:val="22"/>
                <w:szCs w:val="22"/>
              </w:rPr>
              <w:t xml:space="preserve">e. </w:t>
            </w:r>
            <w:r w:rsidRPr="00A32F0F">
              <w:rPr>
                <w:rFonts w:ascii="Arial" w:hAnsi="Arial" w:cs="Arial"/>
                <w:sz w:val="22"/>
                <w:szCs w:val="22"/>
              </w:rPr>
              <w:t>Contract expiration</w:t>
            </w:r>
          </w:p>
        </w:tc>
        <w:tc>
          <w:tcPr>
            <w:tcW w:w="3686" w:type="dxa"/>
            <w:vAlign w:val="center"/>
          </w:tcPr>
          <w:p w14:paraId="57C1DDFF" w14:textId="77777777" w:rsidR="00EE60EC" w:rsidRPr="00A32F0F" w:rsidRDefault="00EE60EC" w:rsidP="008A3866">
            <w:pPr>
              <w:jc w:val="center"/>
              <w:rPr>
                <w:rFonts w:ascii="Arial" w:hAnsi="Arial" w:cs="Arial"/>
                <w:sz w:val="22"/>
                <w:szCs w:val="22"/>
              </w:rPr>
            </w:pPr>
            <w:r>
              <w:rPr>
                <w:rFonts w:ascii="Arial" w:hAnsi="Arial" w:cs="Arial"/>
                <w:sz w:val="22"/>
                <w:szCs w:val="22"/>
              </w:rPr>
              <w:t>31 March 2026</w:t>
            </w:r>
          </w:p>
        </w:tc>
      </w:tr>
      <w:tr w:rsidR="00EE60EC" w14:paraId="476DD195" w14:textId="77777777" w:rsidTr="008A3866">
        <w:tc>
          <w:tcPr>
            <w:tcW w:w="3969" w:type="dxa"/>
            <w:vAlign w:val="center"/>
          </w:tcPr>
          <w:p w14:paraId="7D8D966B" w14:textId="77777777" w:rsidR="00EE60EC" w:rsidRPr="00A32F0F" w:rsidRDefault="00EE60EC" w:rsidP="008A3866">
            <w:pPr>
              <w:rPr>
                <w:rFonts w:ascii="Arial" w:hAnsi="Arial" w:cs="Arial"/>
                <w:sz w:val="22"/>
                <w:szCs w:val="22"/>
              </w:rPr>
            </w:pPr>
            <w:r>
              <w:rPr>
                <w:rFonts w:ascii="Arial" w:hAnsi="Arial" w:cs="Arial"/>
                <w:sz w:val="22"/>
                <w:szCs w:val="22"/>
              </w:rPr>
              <w:t xml:space="preserve">f. </w:t>
            </w:r>
            <w:r w:rsidRPr="00A32F0F">
              <w:rPr>
                <w:rFonts w:ascii="Arial" w:hAnsi="Arial" w:cs="Arial"/>
                <w:sz w:val="22"/>
                <w:szCs w:val="22"/>
              </w:rPr>
              <w:t>Is this contract annually renewed?</w:t>
            </w:r>
          </w:p>
        </w:tc>
        <w:tc>
          <w:tcPr>
            <w:tcW w:w="3686" w:type="dxa"/>
            <w:vAlign w:val="center"/>
          </w:tcPr>
          <w:p w14:paraId="3BD076E4" w14:textId="77777777" w:rsidR="00EE60EC" w:rsidRPr="00A32F0F" w:rsidRDefault="00EE60EC" w:rsidP="008A3866">
            <w:pPr>
              <w:jc w:val="center"/>
              <w:rPr>
                <w:rFonts w:ascii="Arial" w:hAnsi="Arial" w:cs="Arial"/>
                <w:sz w:val="22"/>
                <w:szCs w:val="22"/>
              </w:rPr>
            </w:pPr>
            <w:r>
              <w:rPr>
                <w:rFonts w:ascii="Arial" w:hAnsi="Arial" w:cs="Arial"/>
                <w:sz w:val="22"/>
                <w:szCs w:val="22"/>
              </w:rPr>
              <w:t>Yes</w:t>
            </w:r>
          </w:p>
        </w:tc>
      </w:tr>
      <w:tr w:rsidR="00EE60EC" w14:paraId="7B61D2B5" w14:textId="77777777" w:rsidTr="008A3866">
        <w:tc>
          <w:tcPr>
            <w:tcW w:w="3969" w:type="dxa"/>
            <w:vAlign w:val="center"/>
          </w:tcPr>
          <w:p w14:paraId="5B0E2947" w14:textId="77777777" w:rsidR="00EE60EC" w:rsidRPr="00A32F0F" w:rsidRDefault="00EE60EC" w:rsidP="008A3866">
            <w:pPr>
              <w:rPr>
                <w:rFonts w:ascii="Arial" w:hAnsi="Arial" w:cs="Arial"/>
                <w:sz w:val="22"/>
                <w:szCs w:val="22"/>
              </w:rPr>
            </w:pPr>
            <w:r>
              <w:rPr>
                <w:rFonts w:ascii="Arial" w:hAnsi="Arial" w:cs="Arial"/>
                <w:sz w:val="22"/>
                <w:szCs w:val="22"/>
              </w:rPr>
              <w:t xml:space="preserve">g. </w:t>
            </w:r>
            <w:r w:rsidRPr="00A32F0F">
              <w:rPr>
                <w:rFonts w:ascii="Arial" w:hAnsi="Arial" w:cs="Arial"/>
                <w:sz w:val="22"/>
                <w:szCs w:val="22"/>
              </w:rPr>
              <w:t>Do you currently have plans to replace this system?</w:t>
            </w:r>
          </w:p>
        </w:tc>
        <w:tc>
          <w:tcPr>
            <w:tcW w:w="3686" w:type="dxa"/>
            <w:vAlign w:val="center"/>
          </w:tcPr>
          <w:p w14:paraId="49527510" w14:textId="77777777" w:rsidR="00EE60EC" w:rsidRPr="00A32F0F" w:rsidRDefault="00EE60EC" w:rsidP="008A3866">
            <w:pPr>
              <w:jc w:val="center"/>
              <w:rPr>
                <w:rFonts w:ascii="Arial" w:hAnsi="Arial" w:cs="Arial"/>
                <w:sz w:val="22"/>
                <w:szCs w:val="22"/>
              </w:rPr>
            </w:pPr>
            <w:r>
              <w:rPr>
                <w:rFonts w:ascii="Arial" w:hAnsi="Arial" w:cs="Arial"/>
                <w:sz w:val="22"/>
                <w:szCs w:val="22"/>
              </w:rPr>
              <w:t>No</w:t>
            </w:r>
          </w:p>
        </w:tc>
      </w:tr>
      <w:tr w:rsidR="00EE60EC" w14:paraId="5617D7AC" w14:textId="77777777" w:rsidTr="008A3866">
        <w:tc>
          <w:tcPr>
            <w:tcW w:w="3969" w:type="dxa"/>
            <w:vAlign w:val="center"/>
          </w:tcPr>
          <w:p w14:paraId="72DD592B" w14:textId="77777777" w:rsidR="00EE60EC" w:rsidRPr="00A32F0F" w:rsidRDefault="00EE60EC" w:rsidP="008A3866">
            <w:pPr>
              <w:rPr>
                <w:rFonts w:ascii="Arial" w:hAnsi="Arial" w:cs="Arial"/>
                <w:sz w:val="22"/>
                <w:szCs w:val="22"/>
              </w:rPr>
            </w:pPr>
            <w:r>
              <w:rPr>
                <w:rFonts w:ascii="Arial" w:hAnsi="Arial" w:cs="Arial"/>
                <w:sz w:val="22"/>
                <w:szCs w:val="22"/>
              </w:rPr>
              <w:t xml:space="preserve">h. </w:t>
            </w:r>
            <w:r w:rsidRPr="00A32F0F">
              <w:rPr>
                <w:rFonts w:ascii="Arial" w:hAnsi="Arial" w:cs="Arial"/>
                <w:sz w:val="22"/>
                <w:szCs w:val="22"/>
              </w:rPr>
              <w:t>Procurement framework</w:t>
            </w:r>
          </w:p>
        </w:tc>
        <w:tc>
          <w:tcPr>
            <w:tcW w:w="3686" w:type="dxa"/>
            <w:vAlign w:val="center"/>
          </w:tcPr>
          <w:p w14:paraId="30B2CAB9" w14:textId="77777777" w:rsidR="00EE60EC" w:rsidRPr="00A32F0F" w:rsidRDefault="00EE60EC" w:rsidP="008A3866">
            <w:pPr>
              <w:jc w:val="center"/>
              <w:rPr>
                <w:rFonts w:ascii="Arial" w:hAnsi="Arial" w:cs="Arial"/>
                <w:sz w:val="22"/>
                <w:szCs w:val="22"/>
              </w:rPr>
            </w:pPr>
            <w:r>
              <w:rPr>
                <w:rFonts w:ascii="Arial" w:hAnsi="Arial" w:cs="Arial"/>
                <w:sz w:val="22"/>
                <w:szCs w:val="22"/>
              </w:rPr>
              <w:t xml:space="preserve">Health Trust Europe Com IT3 </w:t>
            </w:r>
          </w:p>
        </w:tc>
      </w:tr>
      <w:tr w:rsidR="00EE60EC" w14:paraId="381F956D" w14:textId="77777777" w:rsidTr="008A3866">
        <w:tc>
          <w:tcPr>
            <w:tcW w:w="3969" w:type="dxa"/>
            <w:vAlign w:val="center"/>
          </w:tcPr>
          <w:p w14:paraId="6BB9D1BA" w14:textId="77777777" w:rsidR="00EE60EC" w:rsidRPr="00A32F0F" w:rsidRDefault="00EE60EC" w:rsidP="008A3866">
            <w:pPr>
              <w:rPr>
                <w:rFonts w:ascii="Arial" w:hAnsi="Arial" w:cs="Arial"/>
                <w:sz w:val="22"/>
                <w:szCs w:val="22"/>
              </w:rPr>
            </w:pPr>
            <w:r>
              <w:rPr>
                <w:rFonts w:ascii="Arial" w:hAnsi="Arial" w:cs="Arial"/>
                <w:sz w:val="22"/>
                <w:szCs w:val="22"/>
              </w:rPr>
              <w:t xml:space="preserve">j. </w:t>
            </w:r>
            <w:r w:rsidRPr="00A32F0F">
              <w:rPr>
                <w:rFonts w:ascii="Arial" w:hAnsi="Arial" w:cs="Arial"/>
                <w:sz w:val="22"/>
                <w:szCs w:val="22"/>
              </w:rPr>
              <w:t>Total value of contract (£)</w:t>
            </w:r>
          </w:p>
        </w:tc>
        <w:tc>
          <w:tcPr>
            <w:tcW w:w="3686" w:type="dxa"/>
            <w:vAlign w:val="center"/>
          </w:tcPr>
          <w:p w14:paraId="52AFAA28" w14:textId="77777777" w:rsidR="00EE60EC" w:rsidRPr="00A32F0F" w:rsidRDefault="00EE60EC" w:rsidP="008A3866">
            <w:pPr>
              <w:jc w:val="center"/>
              <w:rPr>
                <w:rFonts w:ascii="Arial" w:hAnsi="Arial" w:cs="Arial"/>
                <w:sz w:val="22"/>
                <w:szCs w:val="22"/>
              </w:rPr>
            </w:pPr>
            <w:r>
              <w:rPr>
                <w:rFonts w:ascii="Arial" w:hAnsi="Arial" w:cs="Arial"/>
                <w:sz w:val="22"/>
                <w:szCs w:val="22"/>
              </w:rPr>
              <w:t>Approximately £13,500</w:t>
            </w:r>
          </w:p>
        </w:tc>
      </w:tr>
      <w:tr w:rsidR="00E77B5C" w14:paraId="7605CA12" w14:textId="77777777" w:rsidTr="008A3866">
        <w:tc>
          <w:tcPr>
            <w:tcW w:w="3969" w:type="dxa"/>
            <w:vAlign w:val="center"/>
          </w:tcPr>
          <w:p w14:paraId="2EB448B8" w14:textId="77777777" w:rsidR="00E77B5C" w:rsidRDefault="00E77B5C" w:rsidP="008A3866">
            <w:pPr>
              <w:rPr>
                <w:rFonts w:ascii="Arial" w:hAnsi="Arial" w:cs="Arial"/>
                <w:sz w:val="22"/>
                <w:szCs w:val="22"/>
              </w:rPr>
            </w:pPr>
            <w:r>
              <w:rPr>
                <w:rFonts w:ascii="Arial" w:hAnsi="Arial" w:cs="Arial"/>
                <w:sz w:val="22"/>
                <w:szCs w:val="22"/>
              </w:rPr>
              <w:t>k. Notes</w:t>
            </w:r>
          </w:p>
        </w:tc>
        <w:tc>
          <w:tcPr>
            <w:tcW w:w="3686" w:type="dxa"/>
            <w:vAlign w:val="center"/>
          </w:tcPr>
          <w:p w14:paraId="555697AE" w14:textId="77777777" w:rsidR="00E77B5C" w:rsidRDefault="00E77B5C" w:rsidP="008A3866">
            <w:pPr>
              <w:jc w:val="center"/>
              <w:rPr>
                <w:rFonts w:ascii="Arial" w:hAnsi="Arial" w:cs="Arial"/>
                <w:sz w:val="22"/>
                <w:szCs w:val="22"/>
              </w:rPr>
            </w:pPr>
            <w:r>
              <w:rPr>
                <w:rFonts w:ascii="Arial" w:hAnsi="Arial" w:cs="Arial"/>
                <w:sz w:val="22"/>
                <w:szCs w:val="22"/>
              </w:rPr>
              <w:t>None</w:t>
            </w:r>
          </w:p>
        </w:tc>
      </w:tr>
    </w:tbl>
    <w:p w14:paraId="572608E7" w14:textId="77777777" w:rsidR="00EE60EC" w:rsidRDefault="00EE60EC" w:rsidP="00D9487D">
      <w:pPr>
        <w:rPr>
          <w:rFonts w:ascii="Arial" w:hAnsi="Arial" w:cs="Arial"/>
          <w:b/>
          <w:i/>
        </w:rPr>
      </w:pPr>
    </w:p>
    <w:p w14:paraId="69306334" w14:textId="77777777" w:rsidR="008630A3" w:rsidRPr="00D9487D" w:rsidRDefault="00D9487D" w:rsidP="00D9487D">
      <w:pPr>
        <w:rPr>
          <w:rFonts w:ascii="Arial" w:hAnsi="Arial" w:cs="Arial"/>
          <w:b/>
          <w:i/>
        </w:rPr>
      </w:pPr>
      <w:r>
        <w:rPr>
          <w:rFonts w:ascii="Arial" w:hAnsi="Arial" w:cs="Arial"/>
          <w:b/>
          <w:i/>
        </w:rPr>
        <w:t>Q13.</w:t>
      </w:r>
      <w:r>
        <w:rPr>
          <w:rFonts w:ascii="Arial" w:hAnsi="Arial" w:cs="Arial"/>
          <w:b/>
          <w:i/>
        </w:rPr>
        <w:tab/>
      </w:r>
      <w:r w:rsidR="008630A3" w:rsidRPr="00D9487D">
        <w:rPr>
          <w:rFonts w:ascii="Arial" w:hAnsi="Arial" w:cs="Arial"/>
          <w:b/>
          <w:i/>
        </w:rPr>
        <w:t>Theatres</w:t>
      </w:r>
      <w:r>
        <w:rPr>
          <w:rFonts w:ascii="Arial" w:hAnsi="Arial" w:cs="Arial"/>
          <w:b/>
          <w:i/>
        </w:rPr>
        <w:t>.</w:t>
      </w:r>
    </w:p>
    <w:p w14:paraId="005AA134" w14:textId="77777777" w:rsidR="008630A3" w:rsidRDefault="008630A3" w:rsidP="008630A3">
      <w:pPr>
        <w:ind w:left="720" w:hanging="720"/>
        <w:rPr>
          <w:rFonts w:ascii="Arial" w:hAnsi="Arial" w:cs="Arial"/>
          <w:b/>
          <w:i/>
        </w:rPr>
      </w:pPr>
    </w:p>
    <w:p w14:paraId="2FE6FD2A" w14:textId="77777777" w:rsidR="00D9487D" w:rsidRPr="00D9487D" w:rsidRDefault="00EE60EC" w:rsidP="008630A3">
      <w:pPr>
        <w:ind w:left="720" w:hanging="720"/>
        <w:rPr>
          <w:rFonts w:ascii="Arial" w:hAnsi="Arial" w:cs="Arial"/>
        </w:rPr>
      </w:pPr>
      <w:r>
        <w:rPr>
          <w:rFonts w:ascii="Arial" w:hAnsi="Arial" w:cs="Arial"/>
        </w:rPr>
        <w:t>A13</w:t>
      </w:r>
      <w:r w:rsidR="00D9487D" w:rsidRPr="00D9487D">
        <w:rPr>
          <w:rFonts w:ascii="Arial" w:hAnsi="Arial" w:cs="Arial"/>
        </w:rPr>
        <w:t>.</w:t>
      </w:r>
      <w:r w:rsidR="00D9487D" w:rsidRPr="00D9487D">
        <w:rPr>
          <w:rFonts w:ascii="Arial" w:hAnsi="Arial" w:cs="Arial"/>
        </w:rPr>
        <w:tab/>
        <w:t>Theatre systems are regional systems managed by the BSO, as per A2 please refer to the BSO.</w:t>
      </w:r>
    </w:p>
    <w:p w14:paraId="4B8B13B8" w14:textId="77777777" w:rsidR="00D9487D" w:rsidRPr="008630A3" w:rsidRDefault="00D9487D" w:rsidP="008630A3">
      <w:pPr>
        <w:ind w:left="720" w:hanging="720"/>
        <w:rPr>
          <w:rFonts w:ascii="Arial" w:hAnsi="Arial" w:cs="Arial"/>
          <w:b/>
          <w:i/>
        </w:rPr>
      </w:pPr>
    </w:p>
    <w:p w14:paraId="31804B71" w14:textId="77777777" w:rsidR="00D90045" w:rsidRDefault="00D90045" w:rsidP="008630A3">
      <w:pPr>
        <w:rPr>
          <w:rFonts w:ascii="Arial" w:hAnsi="Arial" w:cs="Arial"/>
        </w:rPr>
      </w:pPr>
      <w:r>
        <w:rPr>
          <w:rFonts w:ascii="Arial" w:hAnsi="Arial" w:cs="Arial"/>
        </w:rPr>
        <w:tab/>
      </w:r>
    </w:p>
    <w:p w14:paraId="21DB0079" w14:textId="77777777" w:rsidR="00D90045" w:rsidRDefault="00D90045" w:rsidP="008D7EC8">
      <w:pPr>
        <w:rPr>
          <w:rFonts w:ascii="Arial" w:hAnsi="Arial" w:cs="Arial"/>
        </w:rPr>
      </w:pPr>
    </w:p>
    <w:sectPr w:rsidR="00D90045" w:rsidSect="00FC4A8C">
      <w:footerReference w:type="default" r:id="rId12"/>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DBE39" w14:textId="77777777" w:rsidR="00FC4A8C" w:rsidRDefault="00FC4A8C">
      <w:r>
        <w:separator/>
      </w:r>
    </w:p>
  </w:endnote>
  <w:endnote w:type="continuationSeparator" w:id="0">
    <w:p w14:paraId="27474FB9"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0E733"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46227521"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21FB7"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08077EFC"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F324F" w14:textId="77777777" w:rsidR="00FC4A8C" w:rsidRDefault="00FC4A8C">
      <w:r>
        <w:separator/>
      </w:r>
    </w:p>
  </w:footnote>
  <w:footnote w:type="continuationSeparator" w:id="0">
    <w:p w14:paraId="5059D358"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49E83" w14:textId="77777777" w:rsidR="00B5198B" w:rsidRDefault="00B5198B">
    <w:pPr>
      <w:pStyle w:val="Header"/>
    </w:pPr>
    <w:r>
      <w:rPr>
        <w:noProof/>
        <w:lang w:eastAsia="en-GB"/>
      </w:rPr>
      <w:drawing>
        <wp:inline distT="0" distB="0" distL="0" distR="0" wp14:anchorId="6A8D142E" wp14:editId="414C1775">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1977"/>
    <w:multiLevelType w:val="hybridMultilevel"/>
    <w:tmpl w:val="72BAAB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5230E5"/>
    <w:multiLevelType w:val="hybridMultilevel"/>
    <w:tmpl w:val="B342659C"/>
    <w:lvl w:ilvl="0" w:tplc="30C0B6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895FD5"/>
    <w:multiLevelType w:val="hybridMultilevel"/>
    <w:tmpl w:val="89DA02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14338C"/>
    <w:multiLevelType w:val="hybridMultilevel"/>
    <w:tmpl w:val="B39628EA"/>
    <w:lvl w:ilvl="0" w:tplc="6D0CCB2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8062221"/>
    <w:multiLevelType w:val="hybridMultilevel"/>
    <w:tmpl w:val="0AC8F90C"/>
    <w:lvl w:ilvl="0" w:tplc="069C0B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E625BF8"/>
    <w:multiLevelType w:val="hybridMultilevel"/>
    <w:tmpl w:val="D9C26C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8851F27"/>
    <w:multiLevelType w:val="hybridMultilevel"/>
    <w:tmpl w:val="85D49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A73DB1"/>
    <w:multiLevelType w:val="hybridMultilevel"/>
    <w:tmpl w:val="CEE6E0DA"/>
    <w:lvl w:ilvl="0" w:tplc="1D8A96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7"/>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90DD3"/>
    <w:rsid w:val="000D7D45"/>
    <w:rsid w:val="000F1530"/>
    <w:rsid w:val="0010069C"/>
    <w:rsid w:val="0014247E"/>
    <w:rsid w:val="00156B41"/>
    <w:rsid w:val="00161B76"/>
    <w:rsid w:val="001B7574"/>
    <w:rsid w:val="001D27B8"/>
    <w:rsid w:val="00222763"/>
    <w:rsid w:val="00292B34"/>
    <w:rsid w:val="002C0747"/>
    <w:rsid w:val="002C4EC2"/>
    <w:rsid w:val="002D4F57"/>
    <w:rsid w:val="002E0B06"/>
    <w:rsid w:val="0031295E"/>
    <w:rsid w:val="00350AAE"/>
    <w:rsid w:val="00360E63"/>
    <w:rsid w:val="00361B76"/>
    <w:rsid w:val="00367571"/>
    <w:rsid w:val="00382AD8"/>
    <w:rsid w:val="00401E50"/>
    <w:rsid w:val="00495B07"/>
    <w:rsid w:val="004E4FB5"/>
    <w:rsid w:val="004F6F08"/>
    <w:rsid w:val="005230B1"/>
    <w:rsid w:val="00583842"/>
    <w:rsid w:val="005C1D07"/>
    <w:rsid w:val="005C3BDB"/>
    <w:rsid w:val="005F26F7"/>
    <w:rsid w:val="00630C74"/>
    <w:rsid w:val="00646524"/>
    <w:rsid w:val="006B4A9D"/>
    <w:rsid w:val="006E0E90"/>
    <w:rsid w:val="006F0915"/>
    <w:rsid w:val="00761C22"/>
    <w:rsid w:val="00782E48"/>
    <w:rsid w:val="007A2C8D"/>
    <w:rsid w:val="0080153B"/>
    <w:rsid w:val="008177D6"/>
    <w:rsid w:val="008630A3"/>
    <w:rsid w:val="008858C6"/>
    <w:rsid w:val="008C5AF3"/>
    <w:rsid w:val="008D3911"/>
    <w:rsid w:val="008D7EC8"/>
    <w:rsid w:val="008F1E57"/>
    <w:rsid w:val="00946F95"/>
    <w:rsid w:val="009913A2"/>
    <w:rsid w:val="009D40B5"/>
    <w:rsid w:val="00A32F0F"/>
    <w:rsid w:val="00A33614"/>
    <w:rsid w:val="00A6460C"/>
    <w:rsid w:val="00A81BB3"/>
    <w:rsid w:val="00AF783E"/>
    <w:rsid w:val="00B408DE"/>
    <w:rsid w:val="00B5198B"/>
    <w:rsid w:val="00B92562"/>
    <w:rsid w:val="00BE1B48"/>
    <w:rsid w:val="00BE7F8E"/>
    <w:rsid w:val="00C12788"/>
    <w:rsid w:val="00C14A48"/>
    <w:rsid w:val="00C14E15"/>
    <w:rsid w:val="00C245FA"/>
    <w:rsid w:val="00C3169B"/>
    <w:rsid w:val="00C37D3F"/>
    <w:rsid w:val="00C767E4"/>
    <w:rsid w:val="00C96A8B"/>
    <w:rsid w:val="00D15E75"/>
    <w:rsid w:val="00D6444C"/>
    <w:rsid w:val="00D90045"/>
    <w:rsid w:val="00D9487D"/>
    <w:rsid w:val="00DF454A"/>
    <w:rsid w:val="00E0783A"/>
    <w:rsid w:val="00E35E46"/>
    <w:rsid w:val="00E7082E"/>
    <w:rsid w:val="00E77B5C"/>
    <w:rsid w:val="00E81CD1"/>
    <w:rsid w:val="00EB57F4"/>
    <w:rsid w:val="00EE60EC"/>
    <w:rsid w:val="00F16C7D"/>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A5AE51"/>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ListParagraph">
    <w:name w:val="List Paragraph"/>
    <w:basedOn w:val="Normal"/>
    <w:uiPriority w:val="34"/>
    <w:qFormat/>
    <w:rsid w:val="008630A3"/>
    <w:pPr>
      <w:ind w:left="720"/>
      <w:contextualSpacing/>
    </w:pPr>
  </w:style>
  <w:style w:type="table" w:styleId="TableGrid">
    <w:name w:val="Table Grid"/>
    <w:basedOn w:val="TableNormal"/>
    <w:rsid w:val="00A32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off">
    <w:name w:val="Signoff"/>
    <w:basedOn w:val="Normal"/>
    <w:rsid w:val="00EE60EC"/>
    <w:pPr>
      <w:ind w:right="5329"/>
    </w:pPr>
    <w:rPr>
      <w:rFonts w:ascii="Verdana" w:eastAsia="Calibri" w:hAnsi="Verdana"/>
      <w:b/>
      <w:bCs/>
    </w:rPr>
  </w:style>
  <w:style w:type="paragraph" w:styleId="NormalWeb">
    <w:name w:val="Normal (Web)"/>
    <w:basedOn w:val="Normal"/>
    <w:uiPriority w:val="99"/>
    <w:unhideWhenUsed/>
    <w:rsid w:val="00EE60EC"/>
    <w:pPr>
      <w:spacing w:before="100" w:beforeAutospacing="1" w:after="100" w:afterAutospacing="1"/>
    </w:pPr>
    <w:rPr>
      <w:rFonts w:eastAsiaTheme="minorHAnsi"/>
      <w:lang w:eastAsia="en-GB"/>
    </w:rPr>
  </w:style>
  <w:style w:type="paragraph" w:customStyle="1" w:styleId="Default">
    <w:name w:val="Default"/>
    <w:rsid w:val="00EE60EC"/>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E2741-9D13-41B1-829C-7A74457C3BFB}">
  <ds:schemaRefs>
    <ds:schemaRef ds:uri="http://purl.org/dc/terms/"/>
    <ds:schemaRef ds:uri="b3dc380d-405f-413a-9d35-a0cd7734a424"/>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3cccb2b0-893e-4aac-b4d5-c5d3a13080b9"/>
    <ds:schemaRef ds:uri="http://www.w3.org/XML/1998/namespace"/>
    <ds:schemaRef ds:uri="http://purl.org/dc/elements/1.1/"/>
  </ds:schemaRefs>
</ds:datastoreItem>
</file>

<file path=customXml/itemProps2.xml><?xml version="1.0" encoding="utf-8"?>
<ds:datastoreItem xmlns:ds="http://schemas.openxmlformats.org/officeDocument/2006/customXml" ds:itemID="{2A985D13-CA8A-4C74-9E46-73DAE9B1B3EC}">
  <ds:schemaRefs>
    <ds:schemaRef ds:uri="http://schemas.microsoft.com/sharepoint/v3/contenttype/forms"/>
  </ds:schemaRefs>
</ds:datastoreItem>
</file>

<file path=customXml/itemProps3.xml><?xml version="1.0" encoding="utf-8"?>
<ds:datastoreItem xmlns:ds="http://schemas.openxmlformats.org/officeDocument/2006/customXml" ds:itemID="{9EE0C2B8-45C2-4943-9089-EE76553F9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6116</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4</cp:revision>
  <cp:lastPrinted>2025-09-22T14:07:00Z</cp:lastPrinted>
  <dcterms:created xsi:type="dcterms:W3CDTF">2025-07-02T13:28:00Z</dcterms:created>
  <dcterms:modified xsi:type="dcterms:W3CDTF">2025-09-22T14:08:00Z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