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2186B" w14:textId="77777777" w:rsidR="00FC4A8C" w:rsidRDefault="00FC4A8C" w:rsidP="00350AAE">
      <w:pPr>
        <w:ind w:left="5040" w:hanging="5040"/>
        <w:rPr>
          <w:rFonts w:ascii="Arial" w:hAnsi="Arial" w:cs="Arial"/>
        </w:rPr>
      </w:pPr>
    </w:p>
    <w:p w14:paraId="6EBF9517" w14:textId="77777777" w:rsidR="00FC4A8C" w:rsidRDefault="00FC4A8C">
      <w:pPr>
        <w:ind w:left="5040" w:firstLine="720"/>
        <w:rPr>
          <w:rFonts w:ascii="Arial" w:hAnsi="Arial" w:cs="Arial"/>
        </w:rPr>
      </w:pPr>
    </w:p>
    <w:p w14:paraId="46C7737D" w14:textId="20B0686D" w:rsidR="00FC4A8C" w:rsidRDefault="00FC4A8C">
      <w:pPr>
        <w:ind w:left="5040" w:firstLine="720"/>
        <w:rPr>
          <w:rFonts w:ascii="Arial" w:hAnsi="Arial" w:cs="Arial"/>
        </w:rPr>
      </w:pPr>
      <w:r>
        <w:rPr>
          <w:rFonts w:ascii="Arial" w:hAnsi="Arial" w:cs="Arial"/>
        </w:rPr>
        <w:t>Information Governance</w:t>
      </w:r>
    </w:p>
    <w:p w14:paraId="2AA2F257" w14:textId="77777777" w:rsidR="005D6138" w:rsidRDefault="005D6138">
      <w:pPr>
        <w:ind w:left="5040" w:firstLine="720"/>
        <w:rPr>
          <w:rFonts w:ascii="Arial" w:hAnsi="Arial" w:cs="Arial"/>
        </w:rPr>
      </w:pPr>
    </w:p>
    <w:p w14:paraId="6CA65E0C" w14:textId="77777777" w:rsidR="00FC4A8C" w:rsidRDefault="00FC4A8C" w:rsidP="002E0B06">
      <w:pPr>
        <w:rPr>
          <w:rFonts w:ascii="Arial" w:hAnsi="Arial" w:cs="Arial"/>
        </w:rPr>
      </w:pPr>
    </w:p>
    <w:p w14:paraId="4572D1D1" w14:textId="50D44A22" w:rsidR="00FC4A8C" w:rsidRDefault="00A87C8C" w:rsidP="002E0B06">
      <w:pPr>
        <w:rPr>
          <w:rFonts w:ascii="Arial" w:hAnsi="Arial" w:cs="Arial"/>
        </w:rPr>
      </w:pPr>
      <w:r>
        <w:rPr>
          <w:rFonts w:ascii="Arial" w:hAnsi="Arial" w:cs="Arial"/>
          <w:noProof/>
        </w:rPr>
        <w:t>14</w:t>
      </w:r>
      <w:r w:rsidR="00E0783A">
        <w:rPr>
          <w:rFonts w:ascii="Arial" w:hAnsi="Arial" w:cs="Arial"/>
          <w:noProof/>
        </w:rPr>
        <w:t xml:space="preserve"> </w:t>
      </w:r>
      <w:r w:rsidR="00A05169">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D6138">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6051D8">
        <w:rPr>
          <w:rFonts w:ascii="Arial" w:hAnsi="Arial" w:cs="Arial"/>
        </w:rPr>
        <w:t xml:space="preserve"> 1239</w:t>
      </w:r>
    </w:p>
    <w:p w14:paraId="7B2CCF8B" w14:textId="77777777" w:rsidR="005D6138" w:rsidRDefault="005D6138" w:rsidP="002E0B06">
      <w:pPr>
        <w:rPr>
          <w:rFonts w:ascii="Arial" w:hAnsi="Arial" w:cs="Arial"/>
          <w:b/>
          <w:bCs/>
        </w:rPr>
      </w:pPr>
      <w:bookmarkStart w:id="0" w:name="_GoBack"/>
      <w:bookmarkEnd w:id="0"/>
    </w:p>
    <w:p w14:paraId="60E828A6" w14:textId="77777777" w:rsidR="00FC4A8C" w:rsidRDefault="00FC4A8C">
      <w:pPr>
        <w:pStyle w:val="Header"/>
        <w:tabs>
          <w:tab w:val="clear" w:pos="4153"/>
          <w:tab w:val="clear" w:pos="8306"/>
        </w:tabs>
        <w:ind w:left="720" w:firstLine="720"/>
      </w:pPr>
      <w:r>
        <w:tab/>
      </w:r>
      <w:r>
        <w:tab/>
      </w:r>
      <w:r>
        <w:tab/>
      </w:r>
      <w:r>
        <w:tab/>
      </w:r>
      <w:r>
        <w:tab/>
      </w:r>
      <w:r>
        <w:tab/>
      </w:r>
    </w:p>
    <w:p w14:paraId="456C4D75" w14:textId="77777777" w:rsidR="00FC4A8C" w:rsidRDefault="00D90045" w:rsidP="008D7EC8">
      <w:pPr>
        <w:ind w:left="-180" w:firstLine="180"/>
        <w:rPr>
          <w:rFonts w:ascii="Arial" w:hAnsi="Arial" w:cs="Arial"/>
        </w:rPr>
      </w:pPr>
      <w:r>
        <w:rPr>
          <w:rFonts w:ascii="Arial" w:hAnsi="Arial" w:cs="Arial"/>
        </w:rPr>
        <w:t xml:space="preserve">Dear </w:t>
      </w:r>
    </w:p>
    <w:p w14:paraId="66E46395" w14:textId="77777777" w:rsidR="00FC4A8C" w:rsidRDefault="00FC4A8C" w:rsidP="008D7EC8">
      <w:pPr>
        <w:ind w:firstLine="180"/>
        <w:rPr>
          <w:rFonts w:ascii="Arial" w:hAnsi="Arial" w:cs="Arial"/>
        </w:rPr>
      </w:pPr>
    </w:p>
    <w:p w14:paraId="62CD426A"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7779BCF0" w14:textId="77777777" w:rsidR="00D90045" w:rsidRDefault="00D90045" w:rsidP="008D7EC8">
      <w:pPr>
        <w:rPr>
          <w:rFonts w:ascii="Arial" w:hAnsi="Arial" w:cs="Arial"/>
          <w:b/>
          <w:bCs/>
        </w:rPr>
      </w:pPr>
      <w:r>
        <w:rPr>
          <w:rFonts w:ascii="Arial" w:hAnsi="Arial" w:cs="Arial"/>
          <w:b/>
          <w:bCs/>
        </w:rPr>
        <w:t xml:space="preserve">Information in relation to </w:t>
      </w:r>
      <w:r w:rsidR="006051D8">
        <w:rPr>
          <w:rFonts w:ascii="Arial" w:hAnsi="Arial" w:cs="Arial"/>
          <w:b/>
          <w:bCs/>
        </w:rPr>
        <w:t>Diagnosis of Alzheimer’s Disease</w:t>
      </w:r>
    </w:p>
    <w:p w14:paraId="14523AA0" w14:textId="77777777" w:rsidR="00FC4A8C" w:rsidRDefault="00FC4A8C" w:rsidP="008D7EC8">
      <w:pPr>
        <w:rPr>
          <w:rFonts w:ascii="Arial" w:hAnsi="Arial" w:cs="Arial"/>
        </w:rPr>
      </w:pPr>
    </w:p>
    <w:p w14:paraId="319FD448"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6051D8">
        <w:rPr>
          <w:rFonts w:ascii="Arial" w:hAnsi="Arial" w:cs="Arial"/>
          <w:noProof/>
        </w:rPr>
        <w:t>16 June</w:t>
      </w:r>
      <w:r w:rsidR="00D15E75">
        <w:rPr>
          <w:rFonts w:ascii="Arial" w:hAnsi="Arial" w:cs="Arial"/>
          <w:noProof/>
        </w:rPr>
        <w:t xml:space="preserve"> 2025</w:t>
      </w:r>
      <w:r>
        <w:rPr>
          <w:rFonts w:ascii="Arial" w:hAnsi="Arial" w:cs="Arial"/>
        </w:rPr>
        <w:t>.</w:t>
      </w:r>
      <w:r w:rsidR="00A05169" w:rsidRPr="00A05169">
        <w:t xml:space="preserve"> </w:t>
      </w:r>
      <w:r w:rsidR="00A05169" w:rsidRPr="00A05169">
        <w:rPr>
          <w:rFonts w:ascii="Arial" w:hAnsi="Arial" w:cs="Arial"/>
        </w:rPr>
        <w:t>Please accept my apologies for the delay in responding to your request. Thank you for your understanding and forbearance.</w:t>
      </w:r>
    </w:p>
    <w:p w14:paraId="5B9FA4EC" w14:textId="77777777" w:rsidR="00FC4A8C" w:rsidRDefault="00FC4A8C" w:rsidP="008D7EC8">
      <w:pPr>
        <w:rPr>
          <w:rFonts w:ascii="Arial" w:hAnsi="Arial" w:cs="Arial"/>
        </w:rPr>
      </w:pPr>
    </w:p>
    <w:p w14:paraId="1686D89D"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6051D8">
        <w:rPr>
          <w:rFonts w:ascii="Arial" w:hAnsi="Arial" w:cs="Arial"/>
        </w:rPr>
        <w:t xml:space="preserve">Planning, Performance &amp; Informatics, Surgery &amp; Elective, Maternity &amp; Paediatric Services and Adults Services &amp; Prison Healthcare </w:t>
      </w:r>
      <w:r w:rsidRPr="00D90045">
        <w:rPr>
          <w:rFonts w:ascii="Arial" w:hAnsi="Arial" w:cs="Arial"/>
        </w:rPr>
        <w:t>Directorate and is attached in Appendix A.</w:t>
      </w:r>
    </w:p>
    <w:p w14:paraId="4E30C192" w14:textId="77777777" w:rsidR="00FC4A8C" w:rsidRPr="006B4A9D" w:rsidRDefault="00FC4A8C" w:rsidP="008D7EC8">
      <w:pPr>
        <w:rPr>
          <w:rFonts w:ascii="Arial" w:hAnsi="Arial" w:cs="Arial"/>
          <w:i/>
        </w:rPr>
      </w:pPr>
    </w:p>
    <w:p w14:paraId="3F7EE344"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1E190C2" w14:textId="77777777" w:rsidR="00FC4A8C" w:rsidRDefault="00FC4A8C" w:rsidP="008D7EC8">
      <w:pPr>
        <w:rPr>
          <w:rFonts w:ascii="Arial" w:hAnsi="Arial" w:cs="Arial"/>
        </w:rPr>
      </w:pPr>
    </w:p>
    <w:p w14:paraId="457B08EA"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C11D9D2" w14:textId="77777777" w:rsidR="00FC4A8C" w:rsidRDefault="00FC4A8C" w:rsidP="008D7EC8">
      <w:pPr>
        <w:rPr>
          <w:rFonts w:ascii="Arial" w:hAnsi="Arial" w:cs="Arial"/>
        </w:rPr>
      </w:pPr>
    </w:p>
    <w:p w14:paraId="73DE0B7A"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286B3E62"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35450135" w14:textId="77777777" w:rsidR="00FC4A8C" w:rsidRDefault="00FC4A8C" w:rsidP="008D7EC8">
      <w:pPr>
        <w:rPr>
          <w:rFonts w:ascii="Arial" w:hAnsi="Arial" w:cs="Arial"/>
        </w:rPr>
      </w:pPr>
    </w:p>
    <w:p w14:paraId="334C0C4C" w14:textId="77777777" w:rsidR="00FC4A8C" w:rsidRDefault="00FC4A8C" w:rsidP="008D7EC8">
      <w:pPr>
        <w:pStyle w:val="Heading1"/>
        <w:rPr>
          <w:u w:val="none"/>
        </w:rPr>
      </w:pPr>
      <w:r>
        <w:rPr>
          <w:u w:val="none"/>
        </w:rPr>
        <w:t>Yours sincerely</w:t>
      </w:r>
    </w:p>
    <w:p w14:paraId="07808260" w14:textId="77777777" w:rsidR="00FC4A8C" w:rsidRDefault="00FC4A8C" w:rsidP="008D7EC8">
      <w:pPr>
        <w:rPr>
          <w:rFonts w:ascii="Arial" w:hAnsi="Arial" w:cs="Arial"/>
        </w:rPr>
      </w:pPr>
    </w:p>
    <w:p w14:paraId="68164A48" w14:textId="77777777" w:rsidR="00FC4A8C" w:rsidRDefault="00FC4A8C" w:rsidP="008D7EC8">
      <w:pPr>
        <w:rPr>
          <w:rFonts w:ascii="Arial" w:hAnsi="Arial" w:cs="Arial"/>
        </w:rPr>
      </w:pPr>
    </w:p>
    <w:p w14:paraId="3A2C88D8" w14:textId="77777777" w:rsidR="00FC4A8C" w:rsidRDefault="00FC4A8C" w:rsidP="008D7EC8">
      <w:pPr>
        <w:ind w:right="-514"/>
        <w:rPr>
          <w:rFonts w:ascii="Arial" w:hAnsi="Arial" w:cs="Arial"/>
        </w:rPr>
      </w:pPr>
      <w:r>
        <w:rPr>
          <w:rFonts w:ascii="Arial" w:hAnsi="Arial" w:cs="Arial"/>
        </w:rPr>
        <w:t>______________________________</w:t>
      </w:r>
    </w:p>
    <w:p w14:paraId="598A9465" w14:textId="77777777" w:rsidR="00FC4A8C" w:rsidRDefault="00D90045" w:rsidP="008D7EC8">
      <w:pPr>
        <w:ind w:right="-514"/>
        <w:rPr>
          <w:rFonts w:ascii="Arial" w:hAnsi="Arial" w:cs="Arial"/>
          <w:b/>
          <w:bCs/>
        </w:rPr>
      </w:pPr>
      <w:r>
        <w:rPr>
          <w:rFonts w:ascii="Arial" w:hAnsi="Arial" w:cs="Arial"/>
          <w:b/>
          <w:bCs/>
        </w:rPr>
        <w:t>Rebecca Manning</w:t>
      </w:r>
    </w:p>
    <w:p w14:paraId="346BBCEF"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2F4C52C6" w14:textId="77777777" w:rsidR="00FC4A8C" w:rsidRDefault="00FC4A8C" w:rsidP="008D7EC8">
      <w:pPr>
        <w:rPr>
          <w:rFonts w:ascii="Arial" w:hAnsi="Arial" w:cs="Arial"/>
        </w:rPr>
        <w:sectPr w:rsidR="00FC4A8C" w:rsidSect="00A87C8C">
          <w:footerReference w:type="default" r:id="rId10"/>
          <w:headerReference w:type="first" r:id="rId11"/>
          <w:pgSz w:w="11906" w:h="16838"/>
          <w:pgMar w:top="1440" w:right="1286" w:bottom="1440" w:left="1800" w:header="708" w:footer="708" w:gutter="0"/>
          <w:pgNumType w:start="1"/>
          <w:cols w:space="708"/>
          <w:titlePg/>
          <w:docGrid w:linePitch="360"/>
        </w:sectPr>
      </w:pPr>
    </w:p>
    <w:p w14:paraId="1E104AAD" w14:textId="77777777" w:rsidR="000E0EDD" w:rsidRDefault="000E0EDD" w:rsidP="00D90045">
      <w:pPr>
        <w:rPr>
          <w:rFonts w:ascii="Arial" w:hAnsi="Arial" w:cs="Arial"/>
          <w:color w:val="A6A6A6"/>
        </w:rPr>
      </w:pPr>
    </w:p>
    <w:p w14:paraId="720D9308" w14:textId="77777777" w:rsidR="000E0EDD" w:rsidRDefault="000E0EDD" w:rsidP="00D90045">
      <w:pPr>
        <w:rPr>
          <w:rFonts w:ascii="Arial" w:hAnsi="Arial" w:cs="Arial"/>
          <w:color w:val="A6A6A6"/>
        </w:rPr>
      </w:pPr>
    </w:p>
    <w:p w14:paraId="0DCE7EFD" w14:textId="77777777" w:rsidR="000E0EDD" w:rsidRDefault="000E0EDD" w:rsidP="00D90045">
      <w:pPr>
        <w:rPr>
          <w:rFonts w:ascii="Arial" w:hAnsi="Arial" w:cs="Arial"/>
          <w:color w:val="A6A6A6"/>
        </w:rPr>
      </w:pPr>
    </w:p>
    <w:p w14:paraId="45EA64BC" w14:textId="77777777" w:rsidR="00D90045" w:rsidRPr="00C41FBC" w:rsidRDefault="006051D8" w:rsidP="00D90045">
      <w:pPr>
        <w:rPr>
          <w:rFonts w:ascii="Arial" w:hAnsi="Arial" w:cs="Arial"/>
          <w:color w:val="A6A6A6"/>
        </w:rPr>
      </w:pPr>
      <w:r>
        <w:rPr>
          <w:rFonts w:ascii="Arial" w:hAnsi="Arial" w:cs="Arial"/>
          <w:color w:val="A6A6A6"/>
        </w:rPr>
        <w:t>Ref 1239</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4C275C4F" w14:textId="77777777" w:rsidR="00D90045" w:rsidRDefault="00D90045" w:rsidP="008D7EC8">
      <w:pPr>
        <w:rPr>
          <w:rFonts w:ascii="Arial" w:hAnsi="Arial" w:cs="Arial"/>
        </w:rPr>
      </w:pPr>
    </w:p>
    <w:p w14:paraId="1D0D1EA4" w14:textId="77777777" w:rsidR="006051D8" w:rsidRPr="006051D8" w:rsidRDefault="00D90045" w:rsidP="006051D8">
      <w:pPr>
        <w:ind w:left="720" w:hanging="720"/>
        <w:rPr>
          <w:rFonts w:ascii="Arial" w:hAnsi="Arial" w:cs="Arial"/>
          <w:b/>
          <w:i/>
        </w:rPr>
      </w:pPr>
      <w:r>
        <w:rPr>
          <w:rFonts w:ascii="Arial" w:hAnsi="Arial" w:cs="Arial"/>
          <w:b/>
          <w:i/>
        </w:rPr>
        <w:t>Q1.</w:t>
      </w:r>
      <w:r>
        <w:rPr>
          <w:rFonts w:ascii="Arial" w:hAnsi="Arial" w:cs="Arial"/>
          <w:b/>
          <w:i/>
        </w:rPr>
        <w:tab/>
      </w:r>
      <w:r w:rsidR="006051D8" w:rsidRPr="006051D8">
        <w:rPr>
          <w:rFonts w:ascii="Arial" w:hAnsi="Arial" w:cs="Arial"/>
          <w:b/>
          <w:i/>
        </w:rPr>
        <w:t>I would be grateful if you could send the Health and Social Care Trust’s most recent planning document(s) for the diagnosis and treatment of Alzheimer’s Disease including implementation of lumbar punctures (CSF) and Blood-based Biomarker testing.  Please include planning documents that cover the entire Health and Social Care Trust and specific department plans, such as neurology, psychiatry, care of the elderly, pathology or memory clinic teams.</w:t>
      </w:r>
    </w:p>
    <w:p w14:paraId="1B5D2830" w14:textId="77777777" w:rsidR="006051D8" w:rsidRDefault="006051D8" w:rsidP="006051D8">
      <w:pPr>
        <w:ind w:left="720" w:hanging="720"/>
        <w:rPr>
          <w:rFonts w:ascii="Arial" w:hAnsi="Arial" w:cs="Arial"/>
          <w:b/>
          <w:i/>
        </w:rPr>
      </w:pPr>
    </w:p>
    <w:p w14:paraId="5FDB6C2A" w14:textId="77777777" w:rsidR="00A05169" w:rsidRPr="00A05169" w:rsidRDefault="006051D8" w:rsidP="00A05169">
      <w:pPr>
        <w:ind w:left="720" w:hanging="720"/>
        <w:rPr>
          <w:rFonts w:ascii="Arial" w:hAnsi="Arial" w:cs="Arial"/>
        </w:rPr>
      </w:pPr>
      <w:r w:rsidRPr="00F3180D">
        <w:rPr>
          <w:rFonts w:ascii="Arial" w:hAnsi="Arial" w:cs="Arial"/>
        </w:rPr>
        <w:t>A1.</w:t>
      </w:r>
      <w:r w:rsidR="00235E1A" w:rsidRPr="00F3180D">
        <w:rPr>
          <w:rFonts w:ascii="Arial" w:hAnsi="Arial" w:cs="Arial"/>
        </w:rPr>
        <w:tab/>
      </w:r>
      <w:r w:rsidR="00F3180D">
        <w:rPr>
          <w:rFonts w:ascii="Arial" w:hAnsi="Arial" w:cs="Arial"/>
        </w:rPr>
        <w:t xml:space="preserve">The </w:t>
      </w:r>
      <w:r w:rsidR="00A05169" w:rsidRPr="00A05169">
        <w:rPr>
          <w:rFonts w:ascii="Arial" w:hAnsi="Arial" w:cs="Arial"/>
        </w:rPr>
        <w:t>Mental Health Service for Older People</w:t>
      </w:r>
      <w:r w:rsidR="00F3180D">
        <w:rPr>
          <w:rFonts w:ascii="Arial" w:hAnsi="Arial" w:cs="Arial"/>
        </w:rPr>
        <w:t xml:space="preserve"> (MHSOP)</w:t>
      </w:r>
      <w:r w:rsidR="00A05169" w:rsidRPr="00A05169">
        <w:rPr>
          <w:rFonts w:ascii="Arial" w:hAnsi="Arial" w:cs="Arial"/>
        </w:rPr>
        <w:t xml:space="preserve"> within </w:t>
      </w:r>
      <w:r w:rsidR="00F3180D">
        <w:rPr>
          <w:rFonts w:ascii="Arial" w:hAnsi="Arial" w:cs="Arial"/>
        </w:rPr>
        <w:t>the Trust has yet to develop the</w:t>
      </w:r>
      <w:r w:rsidR="00A05169" w:rsidRPr="00A05169">
        <w:rPr>
          <w:rFonts w:ascii="Arial" w:hAnsi="Arial" w:cs="Arial"/>
        </w:rPr>
        <w:t xml:space="preserve"> plan to provide access to C</w:t>
      </w:r>
      <w:r w:rsidR="00F3180D">
        <w:rPr>
          <w:rFonts w:ascii="Arial" w:hAnsi="Arial" w:cs="Arial"/>
        </w:rPr>
        <w:t xml:space="preserve">SF and blood-based biomarkers. </w:t>
      </w:r>
      <w:r w:rsidR="00A05169" w:rsidRPr="00A05169">
        <w:rPr>
          <w:rFonts w:ascii="Arial" w:hAnsi="Arial" w:cs="Arial"/>
        </w:rPr>
        <w:t xml:space="preserve">However, Trust staff are contributing to the Dementia Diagnosis and Data </w:t>
      </w:r>
      <w:r w:rsidR="00F3180D">
        <w:rPr>
          <w:rFonts w:ascii="Arial" w:hAnsi="Arial" w:cs="Arial"/>
        </w:rPr>
        <w:t>Work S</w:t>
      </w:r>
      <w:r w:rsidR="00F3180D" w:rsidRPr="00A05169">
        <w:rPr>
          <w:rFonts w:ascii="Arial" w:hAnsi="Arial" w:cs="Arial"/>
        </w:rPr>
        <w:t>tream</w:t>
      </w:r>
      <w:r w:rsidR="00A05169" w:rsidRPr="00A05169">
        <w:rPr>
          <w:rFonts w:ascii="Arial" w:hAnsi="Arial" w:cs="Arial"/>
        </w:rPr>
        <w:t xml:space="preserve"> facilitated by the Strategic Planning and Performance Group</w:t>
      </w:r>
      <w:r w:rsidR="00F3180D">
        <w:rPr>
          <w:rFonts w:ascii="Arial" w:hAnsi="Arial" w:cs="Arial"/>
        </w:rPr>
        <w:t xml:space="preserve"> (SPPG)</w:t>
      </w:r>
      <w:r w:rsidR="00A05169" w:rsidRPr="00A05169">
        <w:rPr>
          <w:rFonts w:ascii="Arial" w:hAnsi="Arial" w:cs="Arial"/>
        </w:rPr>
        <w:t xml:space="preserve">. The </w:t>
      </w:r>
      <w:r w:rsidR="00F3180D">
        <w:rPr>
          <w:rFonts w:ascii="Arial" w:hAnsi="Arial" w:cs="Arial"/>
        </w:rPr>
        <w:t>Work S</w:t>
      </w:r>
      <w:r w:rsidR="00F3180D" w:rsidRPr="00A05169">
        <w:rPr>
          <w:rFonts w:ascii="Arial" w:hAnsi="Arial" w:cs="Arial"/>
        </w:rPr>
        <w:t>tream</w:t>
      </w:r>
      <w:r w:rsidR="00A05169" w:rsidRPr="00A05169">
        <w:rPr>
          <w:rFonts w:ascii="Arial" w:hAnsi="Arial" w:cs="Arial"/>
        </w:rPr>
        <w:t xml:space="preserve"> has been created under the auspices of the Regional Dementia Project Board to develop a regionally-agreed service delivery model to be implemented in each Health and Social Care Trust which facilitates timely access to accurate diagnosis and treatment for patients with dementia. </w:t>
      </w:r>
    </w:p>
    <w:p w14:paraId="7FD15FF8" w14:textId="77777777" w:rsidR="00A05169" w:rsidRPr="00A05169" w:rsidRDefault="00A05169" w:rsidP="00A05169">
      <w:pPr>
        <w:ind w:left="720" w:hanging="720"/>
        <w:rPr>
          <w:rFonts w:ascii="Arial" w:hAnsi="Arial" w:cs="Arial"/>
        </w:rPr>
      </w:pPr>
    </w:p>
    <w:p w14:paraId="1E5BAFB2" w14:textId="77777777" w:rsidR="006051D8" w:rsidRPr="006051D8" w:rsidRDefault="00A05169" w:rsidP="00F3180D">
      <w:pPr>
        <w:ind w:left="720"/>
        <w:rPr>
          <w:rFonts w:ascii="Arial" w:hAnsi="Arial" w:cs="Arial"/>
        </w:rPr>
      </w:pPr>
      <w:r w:rsidRPr="00A05169">
        <w:rPr>
          <w:rFonts w:ascii="Arial" w:hAnsi="Arial" w:cs="Arial"/>
        </w:rPr>
        <w:t xml:space="preserve">The SPPG </w:t>
      </w:r>
      <w:r w:rsidR="00F3180D">
        <w:rPr>
          <w:rFonts w:ascii="Arial" w:hAnsi="Arial" w:cs="Arial"/>
        </w:rPr>
        <w:t>hold the</w:t>
      </w:r>
      <w:r w:rsidRPr="00A05169">
        <w:rPr>
          <w:rFonts w:ascii="Arial" w:hAnsi="Arial" w:cs="Arial"/>
        </w:rPr>
        <w:t xml:space="preserve"> Regional Plan that </w:t>
      </w:r>
      <w:r w:rsidR="00F3180D">
        <w:rPr>
          <w:rFonts w:ascii="Arial" w:hAnsi="Arial" w:cs="Arial"/>
        </w:rPr>
        <w:t xml:space="preserve">the </w:t>
      </w:r>
      <w:r w:rsidRPr="00A05169">
        <w:rPr>
          <w:rFonts w:ascii="Arial" w:hAnsi="Arial" w:cs="Arial"/>
        </w:rPr>
        <w:t>Trust have committed to work towards</w:t>
      </w:r>
      <w:r w:rsidR="00F3180D">
        <w:rPr>
          <w:rFonts w:ascii="Arial" w:hAnsi="Arial" w:cs="Arial"/>
        </w:rPr>
        <w:t xml:space="preserve">. If you wish to pursue this request please refer to the SPPG on </w:t>
      </w:r>
      <w:hyperlink w:history="1">
        <w:r w:rsidR="00F3180D" w:rsidRPr="00E762CF">
          <w:rPr>
            <w:rStyle w:val="Hyperlink"/>
            <w:rFonts w:ascii="Arial" w:hAnsi="Arial" w:cs="Arial"/>
          </w:rPr>
          <w:t>foi@health-NI.gov.uk</w:t>
        </w:r>
      </w:hyperlink>
      <w:r w:rsidR="00F3180D">
        <w:rPr>
          <w:rFonts w:ascii="Arial" w:hAnsi="Arial" w:cs="Arial"/>
        </w:rPr>
        <w:t xml:space="preserve"> </w:t>
      </w:r>
    </w:p>
    <w:p w14:paraId="3E700A38" w14:textId="77777777" w:rsidR="006051D8" w:rsidRPr="006051D8" w:rsidRDefault="006051D8" w:rsidP="006051D8">
      <w:pPr>
        <w:ind w:left="720" w:hanging="720"/>
        <w:rPr>
          <w:rFonts w:ascii="Arial" w:hAnsi="Arial" w:cs="Arial"/>
          <w:b/>
          <w:i/>
        </w:rPr>
      </w:pPr>
    </w:p>
    <w:p w14:paraId="6B44D5EA" w14:textId="77777777" w:rsidR="006051D8" w:rsidRDefault="006051D8" w:rsidP="006051D8">
      <w:pPr>
        <w:ind w:left="720" w:hanging="720"/>
        <w:rPr>
          <w:rFonts w:ascii="Arial" w:hAnsi="Arial" w:cs="Arial"/>
          <w:b/>
          <w:i/>
        </w:rPr>
      </w:pPr>
      <w:r>
        <w:rPr>
          <w:rFonts w:ascii="Arial" w:hAnsi="Arial" w:cs="Arial"/>
          <w:b/>
          <w:i/>
        </w:rPr>
        <w:t>Q</w:t>
      </w:r>
      <w:r w:rsidRPr="006051D8">
        <w:rPr>
          <w:rFonts w:ascii="Arial" w:hAnsi="Arial" w:cs="Arial"/>
          <w:b/>
          <w:i/>
        </w:rPr>
        <w:t>2.</w:t>
      </w:r>
      <w:r w:rsidRPr="006051D8">
        <w:rPr>
          <w:rFonts w:ascii="Arial" w:hAnsi="Arial" w:cs="Arial"/>
          <w:b/>
          <w:i/>
        </w:rPr>
        <w:tab/>
        <w:t>How many patients were diagnosed with Alzheimer’s Disease (ICD-10 codes = G30, G30.1, G30.8, G30.9, F00, F00.1, F00.2 or F00.9) in your Health and Social Care Trust in the last 12-month period for which data are available?</w:t>
      </w:r>
    </w:p>
    <w:p w14:paraId="4ACF6E77" w14:textId="77777777" w:rsidR="006051D8" w:rsidRDefault="006051D8" w:rsidP="006051D8">
      <w:pPr>
        <w:ind w:left="720" w:hanging="720"/>
        <w:rPr>
          <w:rFonts w:ascii="Arial" w:hAnsi="Arial" w:cs="Arial"/>
          <w:b/>
          <w:i/>
        </w:rPr>
      </w:pPr>
    </w:p>
    <w:p w14:paraId="12CD99D5" w14:textId="77777777" w:rsidR="007F2F33" w:rsidRPr="007F2F33" w:rsidRDefault="006051D8" w:rsidP="007F2F33">
      <w:pPr>
        <w:ind w:left="720" w:hanging="720"/>
        <w:rPr>
          <w:rFonts w:ascii="Arial" w:hAnsi="Arial" w:cs="Arial"/>
        </w:rPr>
      </w:pPr>
      <w:r w:rsidRPr="00235E1A">
        <w:rPr>
          <w:rFonts w:ascii="Arial" w:hAnsi="Arial" w:cs="Arial"/>
        </w:rPr>
        <w:t>A2.</w:t>
      </w:r>
      <w:r w:rsidRPr="00235E1A">
        <w:rPr>
          <w:rFonts w:ascii="Arial" w:hAnsi="Arial" w:cs="Arial"/>
        </w:rPr>
        <w:tab/>
      </w:r>
      <w:r w:rsidR="007F2F33" w:rsidRPr="007F2F33">
        <w:rPr>
          <w:rFonts w:ascii="Arial" w:hAnsi="Arial" w:cs="Arial"/>
        </w:rPr>
        <w:t>The Trust does not hold data of patients who have a diagnosis of A</w:t>
      </w:r>
      <w:r w:rsidR="00A548DE">
        <w:rPr>
          <w:rFonts w:ascii="Arial" w:hAnsi="Arial" w:cs="Arial"/>
        </w:rPr>
        <w:t xml:space="preserve">lzheimer’s Disease. However, the Trust </w:t>
      </w:r>
      <w:r w:rsidR="007F2F33" w:rsidRPr="007F2F33">
        <w:rPr>
          <w:rFonts w:ascii="Arial" w:hAnsi="Arial" w:cs="Arial"/>
        </w:rPr>
        <w:t>can provide</w:t>
      </w:r>
      <w:r w:rsidR="004F44DC">
        <w:rPr>
          <w:rFonts w:ascii="Arial" w:hAnsi="Arial" w:cs="Arial"/>
        </w:rPr>
        <w:t xml:space="preserve"> the number of</w:t>
      </w:r>
      <w:r w:rsidR="007F2F33" w:rsidRPr="007F2F33">
        <w:rPr>
          <w:rFonts w:ascii="Arial" w:hAnsi="Arial" w:cs="Arial"/>
        </w:rPr>
        <w:t xml:space="preserve"> inpatients who have had Alzheimer’s Disease clinically coded as part of their admission.  </w:t>
      </w:r>
    </w:p>
    <w:p w14:paraId="7493489B" w14:textId="77777777" w:rsidR="00A548DE" w:rsidRDefault="00A548DE" w:rsidP="00A548DE">
      <w:pPr>
        <w:ind w:left="720"/>
        <w:rPr>
          <w:rFonts w:ascii="Arial" w:hAnsi="Arial" w:cs="Arial"/>
        </w:rPr>
      </w:pPr>
    </w:p>
    <w:p w14:paraId="51556668" w14:textId="77777777" w:rsidR="007F2F33" w:rsidRDefault="00A548DE" w:rsidP="00A548DE">
      <w:pPr>
        <w:ind w:left="720"/>
        <w:rPr>
          <w:rFonts w:ascii="Arial" w:hAnsi="Arial" w:cs="Arial"/>
        </w:rPr>
      </w:pPr>
      <w:r>
        <w:rPr>
          <w:rFonts w:ascii="Arial" w:hAnsi="Arial" w:cs="Arial"/>
        </w:rPr>
        <w:t>Please note that e</w:t>
      </w:r>
      <w:r w:rsidR="007F2F33" w:rsidRPr="007F2F33">
        <w:rPr>
          <w:rFonts w:ascii="Arial" w:hAnsi="Arial" w:cs="Arial"/>
        </w:rPr>
        <w:t>ach patient has been counted only once regardless of number of admissions. The latest available</w:t>
      </w:r>
      <w:r>
        <w:rPr>
          <w:rFonts w:ascii="Arial" w:hAnsi="Arial" w:cs="Arial"/>
        </w:rPr>
        <w:t xml:space="preserve"> data is from 09/11/2023 to 08/10/2024 due to the time-lapse of clinical coding.</w:t>
      </w:r>
    </w:p>
    <w:p w14:paraId="5446869C" w14:textId="77777777" w:rsidR="007F2F33" w:rsidRDefault="007F2F33" w:rsidP="006051D8">
      <w:pPr>
        <w:ind w:left="720" w:hanging="720"/>
        <w:rPr>
          <w:rFonts w:ascii="Arial" w:hAnsi="Arial" w:cs="Arial"/>
        </w:rPr>
      </w:pPr>
    </w:p>
    <w:p w14:paraId="30A6FEEA" w14:textId="77777777" w:rsidR="006051D8" w:rsidRDefault="006051D8" w:rsidP="00A548DE">
      <w:pPr>
        <w:ind w:left="720"/>
        <w:rPr>
          <w:rFonts w:ascii="Arial" w:hAnsi="Arial" w:cs="Arial"/>
        </w:rPr>
      </w:pPr>
      <w:r w:rsidRPr="00235E1A">
        <w:rPr>
          <w:rFonts w:ascii="Arial" w:hAnsi="Arial" w:cs="Arial"/>
        </w:rPr>
        <w:t>Please see Table 1</w:t>
      </w:r>
      <w:r w:rsidR="00A548DE">
        <w:rPr>
          <w:rFonts w:ascii="Arial" w:hAnsi="Arial" w:cs="Arial"/>
        </w:rPr>
        <w:t xml:space="preserve"> for the number of </w:t>
      </w:r>
      <w:r w:rsidR="004F44DC">
        <w:rPr>
          <w:rFonts w:ascii="Arial" w:hAnsi="Arial" w:cs="Arial"/>
        </w:rPr>
        <w:t>inpatients admitted with Alzheimer’s Disease clinically coded as part of their admission</w:t>
      </w:r>
      <w:r w:rsidRPr="00235E1A">
        <w:rPr>
          <w:rFonts w:ascii="Arial" w:hAnsi="Arial" w:cs="Arial"/>
        </w:rPr>
        <w:t>.</w:t>
      </w:r>
      <w:r w:rsidR="00235E1A">
        <w:rPr>
          <w:rFonts w:ascii="Arial" w:hAnsi="Arial" w:cs="Arial"/>
        </w:rPr>
        <w:t xml:space="preserve"> </w:t>
      </w:r>
    </w:p>
    <w:p w14:paraId="118E3499" w14:textId="77777777" w:rsidR="006051D8" w:rsidRDefault="006051D8" w:rsidP="006051D8">
      <w:pPr>
        <w:ind w:left="720" w:hanging="720"/>
        <w:rPr>
          <w:rFonts w:ascii="Arial" w:hAnsi="Arial" w:cs="Arial"/>
        </w:rPr>
      </w:pPr>
    </w:p>
    <w:p w14:paraId="1784800A" w14:textId="77777777" w:rsidR="006051D8" w:rsidRPr="006051D8" w:rsidRDefault="006051D8" w:rsidP="006051D8">
      <w:pPr>
        <w:ind w:left="720" w:hanging="720"/>
        <w:rPr>
          <w:rFonts w:ascii="Arial" w:hAnsi="Arial" w:cs="Arial"/>
          <w:sz w:val="16"/>
          <w:szCs w:val="16"/>
        </w:rPr>
      </w:pPr>
      <w:r>
        <w:rPr>
          <w:rFonts w:ascii="Arial" w:hAnsi="Arial" w:cs="Arial"/>
        </w:rPr>
        <w:tab/>
      </w:r>
      <w:r w:rsidRPr="006051D8">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67"/>
        <w:gridCol w:w="4023"/>
      </w:tblGrid>
      <w:tr w:rsidR="006051D8" w14:paraId="561B8F4F" w14:textId="77777777" w:rsidTr="00823268">
        <w:trPr>
          <w:trHeight w:val="582"/>
        </w:trPr>
        <w:tc>
          <w:tcPr>
            <w:tcW w:w="4067" w:type="dxa"/>
            <w:shd w:val="clear" w:color="auto" w:fill="auto"/>
            <w:vAlign w:val="center"/>
          </w:tcPr>
          <w:p w14:paraId="5130CAC9" w14:textId="77777777" w:rsidR="006051D8" w:rsidRPr="006051D8" w:rsidRDefault="00823268" w:rsidP="006051D8">
            <w:pPr>
              <w:jc w:val="center"/>
              <w:rPr>
                <w:rFonts w:ascii="Arial" w:hAnsi="Arial" w:cs="Arial"/>
                <w:b/>
                <w:sz w:val="22"/>
                <w:szCs w:val="22"/>
              </w:rPr>
            </w:pPr>
            <w:r>
              <w:rPr>
                <w:rFonts w:ascii="Arial" w:hAnsi="Arial" w:cs="Arial"/>
                <w:b/>
                <w:sz w:val="22"/>
                <w:szCs w:val="22"/>
              </w:rPr>
              <w:t>Diagnosis</w:t>
            </w:r>
          </w:p>
        </w:tc>
        <w:tc>
          <w:tcPr>
            <w:tcW w:w="4023" w:type="dxa"/>
            <w:vAlign w:val="center"/>
          </w:tcPr>
          <w:p w14:paraId="57E061FA" w14:textId="77777777" w:rsidR="006051D8" w:rsidRPr="006051D8" w:rsidRDefault="006051D8" w:rsidP="006051D8">
            <w:pPr>
              <w:jc w:val="center"/>
              <w:rPr>
                <w:rFonts w:ascii="Arial" w:hAnsi="Arial" w:cs="Arial"/>
                <w:b/>
                <w:sz w:val="22"/>
                <w:szCs w:val="22"/>
              </w:rPr>
            </w:pPr>
            <w:r w:rsidRPr="006051D8">
              <w:rPr>
                <w:rFonts w:ascii="Arial" w:hAnsi="Arial" w:cs="Arial"/>
                <w:b/>
                <w:sz w:val="22"/>
                <w:szCs w:val="22"/>
              </w:rPr>
              <w:t>No. of Patients</w:t>
            </w:r>
          </w:p>
        </w:tc>
      </w:tr>
      <w:tr w:rsidR="006051D8" w14:paraId="023CEC71" w14:textId="77777777" w:rsidTr="006051D8">
        <w:trPr>
          <w:trHeight w:val="588"/>
        </w:trPr>
        <w:tc>
          <w:tcPr>
            <w:tcW w:w="4067" w:type="dxa"/>
            <w:vAlign w:val="center"/>
          </w:tcPr>
          <w:p w14:paraId="7A559B38" w14:textId="77777777" w:rsidR="006051D8" w:rsidRPr="00823268" w:rsidRDefault="006051D8" w:rsidP="006051D8">
            <w:pPr>
              <w:jc w:val="center"/>
              <w:rPr>
                <w:rFonts w:ascii="Arial" w:hAnsi="Arial" w:cs="Arial"/>
                <w:sz w:val="22"/>
                <w:szCs w:val="22"/>
              </w:rPr>
            </w:pPr>
            <w:r w:rsidRPr="00823268">
              <w:rPr>
                <w:rFonts w:ascii="Arial" w:hAnsi="Arial" w:cs="Arial"/>
                <w:sz w:val="22"/>
                <w:szCs w:val="22"/>
              </w:rPr>
              <w:t>Total Alzheimer’s Disease</w:t>
            </w:r>
          </w:p>
        </w:tc>
        <w:tc>
          <w:tcPr>
            <w:tcW w:w="4023" w:type="dxa"/>
            <w:vAlign w:val="center"/>
          </w:tcPr>
          <w:p w14:paraId="4130A529" w14:textId="77777777" w:rsidR="006051D8" w:rsidRPr="006051D8" w:rsidRDefault="007F2F33" w:rsidP="006051D8">
            <w:pPr>
              <w:jc w:val="center"/>
              <w:rPr>
                <w:rFonts w:ascii="Arial" w:hAnsi="Arial" w:cs="Arial"/>
                <w:sz w:val="22"/>
                <w:szCs w:val="22"/>
              </w:rPr>
            </w:pPr>
            <w:r>
              <w:rPr>
                <w:rFonts w:ascii="Arial" w:hAnsi="Arial" w:cs="Arial"/>
                <w:sz w:val="22"/>
                <w:szCs w:val="22"/>
              </w:rPr>
              <w:t>614</w:t>
            </w:r>
          </w:p>
        </w:tc>
      </w:tr>
    </w:tbl>
    <w:p w14:paraId="764756A8" w14:textId="77777777" w:rsidR="006051D8" w:rsidRPr="006051D8" w:rsidRDefault="006051D8" w:rsidP="006051D8">
      <w:pPr>
        <w:rPr>
          <w:rFonts w:ascii="Arial" w:hAnsi="Arial" w:cs="Arial"/>
          <w:b/>
          <w:i/>
        </w:rPr>
      </w:pPr>
    </w:p>
    <w:p w14:paraId="29D4604C" w14:textId="77777777" w:rsidR="00F3180D" w:rsidRDefault="00F3180D" w:rsidP="006051D8">
      <w:pPr>
        <w:ind w:left="720" w:hanging="720"/>
        <w:rPr>
          <w:rFonts w:ascii="Arial" w:hAnsi="Arial" w:cs="Arial"/>
          <w:b/>
          <w:i/>
        </w:rPr>
      </w:pPr>
    </w:p>
    <w:p w14:paraId="537F185A" w14:textId="77777777" w:rsidR="00F3180D" w:rsidRDefault="00F3180D" w:rsidP="006051D8">
      <w:pPr>
        <w:ind w:left="720" w:hanging="720"/>
        <w:rPr>
          <w:rFonts w:ascii="Arial" w:hAnsi="Arial" w:cs="Arial"/>
          <w:b/>
          <w:i/>
        </w:rPr>
      </w:pPr>
    </w:p>
    <w:p w14:paraId="4DD61F3E" w14:textId="77777777" w:rsidR="006051D8" w:rsidRPr="006051D8" w:rsidRDefault="006051D8" w:rsidP="006051D8">
      <w:pPr>
        <w:ind w:left="720" w:hanging="720"/>
        <w:rPr>
          <w:rFonts w:ascii="Arial" w:hAnsi="Arial" w:cs="Arial"/>
          <w:b/>
          <w:i/>
        </w:rPr>
      </w:pPr>
      <w:r>
        <w:rPr>
          <w:rFonts w:ascii="Arial" w:hAnsi="Arial" w:cs="Arial"/>
          <w:b/>
          <w:i/>
        </w:rPr>
        <w:t>Q</w:t>
      </w:r>
      <w:r w:rsidRPr="006051D8">
        <w:rPr>
          <w:rFonts w:ascii="Arial" w:hAnsi="Arial" w:cs="Arial"/>
          <w:b/>
          <w:i/>
        </w:rPr>
        <w:t>3.</w:t>
      </w:r>
      <w:r w:rsidRPr="006051D8">
        <w:rPr>
          <w:rFonts w:ascii="Arial" w:hAnsi="Arial" w:cs="Arial"/>
          <w:b/>
          <w:i/>
        </w:rPr>
        <w:tab/>
        <w:t>How many patients were diagnosed with Mild Cognitive Impairment and / or Mild Dementia due to Alzheimer’s Disease (ICD-10 codes = G31.84, G30.1, or MMSE scores = 21 to 24) in your Health and Social Care Trust in the last 12-month period for which data are available?</w:t>
      </w:r>
    </w:p>
    <w:p w14:paraId="2A79729A" w14:textId="77777777" w:rsidR="00823268" w:rsidRDefault="00823268" w:rsidP="006051D8">
      <w:pPr>
        <w:ind w:left="720" w:hanging="720"/>
        <w:rPr>
          <w:rFonts w:ascii="Arial" w:hAnsi="Arial" w:cs="Arial"/>
          <w:b/>
          <w:i/>
        </w:rPr>
      </w:pPr>
    </w:p>
    <w:p w14:paraId="102E5910" w14:textId="77777777" w:rsidR="007F2F33" w:rsidRDefault="00823268" w:rsidP="007F2F33">
      <w:pPr>
        <w:ind w:left="720" w:hanging="720"/>
        <w:rPr>
          <w:rFonts w:ascii="Arial" w:hAnsi="Arial" w:cs="Arial"/>
        </w:rPr>
      </w:pPr>
      <w:r w:rsidRPr="00823268">
        <w:rPr>
          <w:rFonts w:ascii="Arial" w:hAnsi="Arial" w:cs="Arial"/>
        </w:rPr>
        <w:t>A3.</w:t>
      </w:r>
      <w:r w:rsidRPr="00823268">
        <w:rPr>
          <w:rFonts w:ascii="Arial" w:hAnsi="Arial" w:cs="Arial"/>
        </w:rPr>
        <w:tab/>
      </w:r>
      <w:r w:rsidR="004F44DC">
        <w:rPr>
          <w:rFonts w:ascii="Arial" w:hAnsi="Arial" w:cs="Arial"/>
        </w:rPr>
        <w:t>As detailed in A2, the Trust does not hold the requested breakdown of information.</w:t>
      </w:r>
    </w:p>
    <w:p w14:paraId="5D1B697E" w14:textId="77777777" w:rsidR="004F44DC" w:rsidRDefault="004F44DC" w:rsidP="007F2F33">
      <w:pPr>
        <w:ind w:left="720" w:hanging="720"/>
        <w:rPr>
          <w:rFonts w:ascii="Arial" w:hAnsi="Arial" w:cs="Arial"/>
        </w:rPr>
      </w:pPr>
    </w:p>
    <w:p w14:paraId="7FAAE6D4" w14:textId="77777777" w:rsidR="004F44DC" w:rsidRPr="007F2F33" w:rsidRDefault="004F44DC" w:rsidP="007F2F33">
      <w:pPr>
        <w:ind w:left="720" w:hanging="720"/>
        <w:rPr>
          <w:rFonts w:ascii="Arial" w:hAnsi="Arial" w:cs="Arial"/>
        </w:rPr>
      </w:pPr>
      <w:r>
        <w:rPr>
          <w:rFonts w:ascii="Arial" w:hAnsi="Arial" w:cs="Arial"/>
        </w:rPr>
        <w:tab/>
        <w:t xml:space="preserve">Please see Table 2 for the number of inpatients, diagnosed with Mild Cognitive </w:t>
      </w:r>
      <w:r w:rsidR="00A73EF5">
        <w:rPr>
          <w:rFonts w:ascii="Arial" w:hAnsi="Arial" w:cs="Arial"/>
        </w:rPr>
        <w:t>Impairment</w:t>
      </w:r>
      <w:r>
        <w:rPr>
          <w:rFonts w:ascii="Arial" w:hAnsi="Arial" w:cs="Arial"/>
        </w:rPr>
        <w:t xml:space="preserve"> and/ or Mild Dementia</w:t>
      </w:r>
      <w:r w:rsidR="00A73EF5">
        <w:rPr>
          <w:rFonts w:ascii="Arial" w:hAnsi="Arial" w:cs="Arial"/>
        </w:rPr>
        <w:t>, who were</w:t>
      </w:r>
      <w:r>
        <w:rPr>
          <w:rFonts w:ascii="Arial" w:hAnsi="Arial" w:cs="Arial"/>
        </w:rPr>
        <w:t xml:space="preserve"> admitted with Alzheimer’s Disease clinically c</w:t>
      </w:r>
      <w:r w:rsidR="00A73EF5">
        <w:rPr>
          <w:rFonts w:ascii="Arial" w:hAnsi="Arial" w:cs="Arial"/>
        </w:rPr>
        <w:t>oded as part of their admission.</w:t>
      </w:r>
      <w:r>
        <w:rPr>
          <w:rFonts w:ascii="Arial" w:hAnsi="Arial" w:cs="Arial"/>
        </w:rPr>
        <w:t xml:space="preserve"> </w:t>
      </w:r>
    </w:p>
    <w:p w14:paraId="5A664DF9" w14:textId="77777777" w:rsidR="00A73EF5" w:rsidRDefault="00A73EF5" w:rsidP="007F2F33">
      <w:pPr>
        <w:ind w:left="720" w:hanging="720"/>
        <w:rPr>
          <w:rFonts w:ascii="Arial" w:hAnsi="Arial" w:cs="Arial"/>
        </w:rPr>
      </w:pPr>
    </w:p>
    <w:p w14:paraId="21CA2625" w14:textId="77777777" w:rsidR="007F2F33" w:rsidRPr="007F2F33" w:rsidRDefault="00A73EF5" w:rsidP="00A73EF5">
      <w:pPr>
        <w:ind w:left="720"/>
        <w:rPr>
          <w:rFonts w:ascii="Arial" w:hAnsi="Arial" w:cs="Arial"/>
        </w:rPr>
      </w:pPr>
      <w:r>
        <w:rPr>
          <w:rFonts w:ascii="Arial" w:hAnsi="Arial" w:cs="Arial"/>
        </w:rPr>
        <w:t>Please note that t</w:t>
      </w:r>
      <w:r w:rsidR="007F2F33" w:rsidRPr="007F2F33">
        <w:rPr>
          <w:rFonts w:ascii="Arial" w:hAnsi="Arial" w:cs="Arial"/>
        </w:rPr>
        <w:t xml:space="preserve">he </w:t>
      </w:r>
      <w:r>
        <w:rPr>
          <w:rFonts w:ascii="Arial" w:hAnsi="Arial" w:cs="Arial"/>
        </w:rPr>
        <w:t xml:space="preserve">Trust </w:t>
      </w:r>
      <w:r w:rsidR="007F2F33" w:rsidRPr="007F2F33">
        <w:rPr>
          <w:rFonts w:ascii="Arial" w:hAnsi="Arial" w:cs="Arial"/>
        </w:rPr>
        <w:t xml:space="preserve">clinical coding team have reviewed the codes provided for Mild Cognitive Impairment and/or Mild Dementia due to </w:t>
      </w:r>
      <w:r>
        <w:rPr>
          <w:rFonts w:ascii="Arial" w:hAnsi="Arial" w:cs="Arial"/>
        </w:rPr>
        <w:t xml:space="preserve">Alzheimer’s Disease and instead, </w:t>
      </w:r>
      <w:r w:rsidR="007F2F33" w:rsidRPr="007F2F33">
        <w:rPr>
          <w:rFonts w:ascii="Arial" w:hAnsi="Arial" w:cs="Arial"/>
        </w:rPr>
        <w:t>would advise that the dual coding of the following codes are more applicable:</w:t>
      </w:r>
    </w:p>
    <w:p w14:paraId="6326275D" w14:textId="77777777" w:rsidR="007F2F33" w:rsidRPr="00A73EF5" w:rsidRDefault="007F2F33" w:rsidP="00A73EF5">
      <w:pPr>
        <w:pStyle w:val="ListParagraph"/>
        <w:numPr>
          <w:ilvl w:val="0"/>
          <w:numId w:val="1"/>
        </w:numPr>
        <w:rPr>
          <w:rFonts w:ascii="Arial" w:hAnsi="Arial" w:cs="Arial"/>
        </w:rPr>
      </w:pPr>
      <w:r w:rsidRPr="00A73EF5">
        <w:rPr>
          <w:rFonts w:ascii="Arial" w:hAnsi="Arial" w:cs="Arial"/>
        </w:rPr>
        <w:t>G30.0 with F00.0 for early onset</w:t>
      </w:r>
    </w:p>
    <w:p w14:paraId="49C11764" w14:textId="77777777" w:rsidR="007F2F33" w:rsidRPr="00A73EF5" w:rsidRDefault="007F2F33" w:rsidP="00A73EF5">
      <w:pPr>
        <w:pStyle w:val="ListParagraph"/>
        <w:numPr>
          <w:ilvl w:val="0"/>
          <w:numId w:val="1"/>
        </w:numPr>
        <w:rPr>
          <w:rFonts w:ascii="Arial" w:hAnsi="Arial" w:cs="Arial"/>
        </w:rPr>
      </w:pPr>
      <w:r w:rsidRPr="00A73EF5">
        <w:rPr>
          <w:rFonts w:ascii="Arial" w:hAnsi="Arial" w:cs="Arial"/>
        </w:rPr>
        <w:t>G30.1 with F00.1 for late onset</w:t>
      </w:r>
    </w:p>
    <w:p w14:paraId="0FAB33CB" w14:textId="77777777" w:rsidR="007F2F33" w:rsidRPr="00A73EF5" w:rsidRDefault="007F2F33" w:rsidP="00A73EF5">
      <w:pPr>
        <w:pStyle w:val="ListParagraph"/>
        <w:numPr>
          <w:ilvl w:val="0"/>
          <w:numId w:val="1"/>
        </w:numPr>
        <w:rPr>
          <w:rFonts w:ascii="Arial" w:hAnsi="Arial" w:cs="Arial"/>
        </w:rPr>
      </w:pPr>
      <w:r w:rsidRPr="00A73EF5">
        <w:rPr>
          <w:rFonts w:ascii="Arial" w:hAnsi="Arial" w:cs="Arial"/>
        </w:rPr>
        <w:t xml:space="preserve">G30.8 with F00.2 for Mixed     </w:t>
      </w:r>
    </w:p>
    <w:p w14:paraId="35EEABC4" w14:textId="77777777" w:rsidR="007F2F33" w:rsidRPr="00A73EF5" w:rsidRDefault="007F2F33" w:rsidP="00A73EF5">
      <w:pPr>
        <w:pStyle w:val="ListParagraph"/>
        <w:numPr>
          <w:ilvl w:val="0"/>
          <w:numId w:val="1"/>
        </w:numPr>
        <w:rPr>
          <w:rFonts w:ascii="Arial" w:hAnsi="Arial" w:cs="Arial"/>
        </w:rPr>
      </w:pPr>
      <w:r w:rsidRPr="00A73EF5">
        <w:rPr>
          <w:rFonts w:ascii="Arial" w:hAnsi="Arial" w:cs="Arial"/>
        </w:rPr>
        <w:t xml:space="preserve">G30.9 with F00.9 for Alzheimer’s &amp; Dementia  </w:t>
      </w:r>
    </w:p>
    <w:p w14:paraId="204060D0" w14:textId="77777777" w:rsidR="00823268" w:rsidRDefault="00823268" w:rsidP="00A73EF5">
      <w:pPr>
        <w:rPr>
          <w:rFonts w:ascii="Arial" w:hAnsi="Arial" w:cs="Arial"/>
        </w:rPr>
      </w:pPr>
    </w:p>
    <w:p w14:paraId="60CEC089" w14:textId="77777777" w:rsidR="00823268" w:rsidRPr="00823268" w:rsidRDefault="00823268" w:rsidP="006051D8">
      <w:pPr>
        <w:ind w:left="720" w:hanging="720"/>
        <w:rPr>
          <w:rFonts w:ascii="Arial" w:hAnsi="Arial" w:cs="Arial"/>
          <w:sz w:val="16"/>
          <w:szCs w:val="16"/>
        </w:rPr>
      </w:pPr>
      <w:r>
        <w:rPr>
          <w:rFonts w:ascii="Arial" w:hAnsi="Arial" w:cs="Arial"/>
        </w:rPr>
        <w:tab/>
      </w:r>
      <w:r w:rsidRPr="00823268">
        <w:rPr>
          <w:rFonts w:ascii="Arial" w:hAnsi="Arial" w:cs="Arial"/>
          <w:sz w:val="16"/>
          <w:szCs w:val="16"/>
        </w:rPr>
        <w:t>Table 2</w:t>
      </w:r>
    </w:p>
    <w:tbl>
      <w:tblPr>
        <w:tblStyle w:val="TableGrid"/>
        <w:tblW w:w="0" w:type="auto"/>
        <w:tblInd w:w="720" w:type="dxa"/>
        <w:tblLook w:val="04A0" w:firstRow="1" w:lastRow="0" w:firstColumn="1" w:lastColumn="0" w:noHBand="0" w:noVBand="1"/>
      </w:tblPr>
      <w:tblGrid>
        <w:gridCol w:w="5654"/>
        <w:gridCol w:w="2436"/>
      </w:tblGrid>
      <w:tr w:rsidR="00823268" w14:paraId="6EAB0AEC" w14:textId="77777777" w:rsidTr="00F3180D">
        <w:trPr>
          <w:trHeight w:val="530"/>
        </w:trPr>
        <w:tc>
          <w:tcPr>
            <w:tcW w:w="5654" w:type="dxa"/>
            <w:vAlign w:val="center"/>
          </w:tcPr>
          <w:p w14:paraId="76BD31B7" w14:textId="77777777" w:rsidR="00823268" w:rsidRPr="00823268" w:rsidRDefault="00823268" w:rsidP="00823268">
            <w:pPr>
              <w:jc w:val="center"/>
              <w:rPr>
                <w:rFonts w:ascii="Arial" w:hAnsi="Arial" w:cs="Arial"/>
                <w:b/>
              </w:rPr>
            </w:pPr>
            <w:r w:rsidRPr="00823268">
              <w:rPr>
                <w:rFonts w:ascii="Arial" w:hAnsi="Arial" w:cs="Arial"/>
                <w:b/>
              </w:rPr>
              <w:t>Diagnosis</w:t>
            </w:r>
          </w:p>
        </w:tc>
        <w:tc>
          <w:tcPr>
            <w:tcW w:w="2436" w:type="dxa"/>
            <w:vAlign w:val="center"/>
          </w:tcPr>
          <w:p w14:paraId="5329338A" w14:textId="77777777" w:rsidR="00823268" w:rsidRDefault="00823268" w:rsidP="00823268">
            <w:pPr>
              <w:jc w:val="center"/>
              <w:rPr>
                <w:rFonts w:ascii="Arial" w:hAnsi="Arial" w:cs="Arial"/>
              </w:rPr>
            </w:pPr>
            <w:r w:rsidRPr="006051D8">
              <w:rPr>
                <w:rFonts w:ascii="Arial" w:hAnsi="Arial" w:cs="Arial"/>
                <w:b/>
                <w:sz w:val="22"/>
                <w:szCs w:val="22"/>
              </w:rPr>
              <w:t>No. of Patients</w:t>
            </w:r>
          </w:p>
        </w:tc>
      </w:tr>
      <w:tr w:rsidR="00823268" w14:paraId="74592383" w14:textId="77777777" w:rsidTr="00F3180D">
        <w:tc>
          <w:tcPr>
            <w:tcW w:w="5654" w:type="dxa"/>
            <w:vAlign w:val="center"/>
          </w:tcPr>
          <w:p w14:paraId="32CEFF1D" w14:textId="77777777" w:rsidR="00823268" w:rsidRPr="00823268" w:rsidRDefault="00823268" w:rsidP="00823268">
            <w:pPr>
              <w:jc w:val="center"/>
              <w:rPr>
                <w:rFonts w:ascii="Arial" w:hAnsi="Arial" w:cs="Arial"/>
              </w:rPr>
            </w:pPr>
            <w:r w:rsidRPr="00823268">
              <w:rPr>
                <w:rFonts w:ascii="Arial" w:hAnsi="Arial" w:cs="Arial"/>
              </w:rPr>
              <w:t>Mild cognitive impairment (ICD-10 = G31.84)</w:t>
            </w:r>
            <w:r w:rsidRPr="00823268">
              <w:rPr>
                <w:rFonts w:ascii="Arial" w:hAnsi="Arial" w:cs="Arial"/>
              </w:rPr>
              <w:tab/>
            </w:r>
          </w:p>
        </w:tc>
        <w:tc>
          <w:tcPr>
            <w:tcW w:w="2436" w:type="dxa"/>
            <w:vAlign w:val="center"/>
          </w:tcPr>
          <w:p w14:paraId="4A1DCD48" w14:textId="77777777" w:rsidR="00823268" w:rsidRDefault="00A73EF5" w:rsidP="00823268">
            <w:pPr>
              <w:jc w:val="center"/>
              <w:rPr>
                <w:rFonts w:ascii="Arial" w:hAnsi="Arial" w:cs="Arial"/>
              </w:rPr>
            </w:pPr>
            <w:r>
              <w:rPr>
                <w:rFonts w:ascii="Arial" w:hAnsi="Arial" w:cs="Arial"/>
              </w:rPr>
              <w:t>&lt;5*</w:t>
            </w:r>
          </w:p>
        </w:tc>
      </w:tr>
      <w:tr w:rsidR="00823268" w14:paraId="33B12618" w14:textId="77777777" w:rsidTr="00F3180D">
        <w:trPr>
          <w:trHeight w:val="201"/>
        </w:trPr>
        <w:tc>
          <w:tcPr>
            <w:tcW w:w="5654" w:type="dxa"/>
            <w:vAlign w:val="center"/>
          </w:tcPr>
          <w:p w14:paraId="1AB4490F" w14:textId="77777777" w:rsidR="00823268" w:rsidRPr="00823268" w:rsidRDefault="00823268" w:rsidP="00F3180D">
            <w:pPr>
              <w:rPr>
                <w:rFonts w:ascii="Arial" w:hAnsi="Arial" w:cs="Arial"/>
              </w:rPr>
            </w:pPr>
            <w:r w:rsidRPr="00823268">
              <w:rPr>
                <w:rFonts w:ascii="Arial" w:hAnsi="Arial" w:cs="Arial"/>
              </w:rPr>
              <w:t>Early onset Alzh</w:t>
            </w:r>
            <w:r w:rsidR="00F3180D">
              <w:rPr>
                <w:rFonts w:ascii="Arial" w:hAnsi="Arial" w:cs="Arial"/>
              </w:rPr>
              <w:t>eimer’s Disease (ICD-10 = G30.1)</w:t>
            </w:r>
            <w:r w:rsidRPr="00823268">
              <w:rPr>
                <w:rFonts w:ascii="Arial" w:hAnsi="Arial" w:cs="Arial"/>
              </w:rPr>
              <w:tab/>
            </w:r>
          </w:p>
        </w:tc>
        <w:tc>
          <w:tcPr>
            <w:tcW w:w="2436" w:type="dxa"/>
            <w:vAlign w:val="center"/>
          </w:tcPr>
          <w:p w14:paraId="116390A8" w14:textId="77777777" w:rsidR="00823268" w:rsidRDefault="007F2F33" w:rsidP="00823268">
            <w:pPr>
              <w:jc w:val="center"/>
              <w:rPr>
                <w:rFonts w:ascii="Arial" w:hAnsi="Arial" w:cs="Arial"/>
              </w:rPr>
            </w:pPr>
            <w:r>
              <w:rPr>
                <w:rFonts w:ascii="Arial" w:hAnsi="Arial" w:cs="Arial"/>
              </w:rPr>
              <w:t>11</w:t>
            </w:r>
          </w:p>
        </w:tc>
      </w:tr>
      <w:tr w:rsidR="00823268" w14:paraId="0F3F31F5" w14:textId="77777777" w:rsidTr="00F3180D">
        <w:tc>
          <w:tcPr>
            <w:tcW w:w="5654" w:type="dxa"/>
            <w:vAlign w:val="center"/>
          </w:tcPr>
          <w:p w14:paraId="2E0F2EE0" w14:textId="77777777" w:rsidR="00823268" w:rsidRPr="00823268" w:rsidRDefault="00823268" w:rsidP="00823268">
            <w:pPr>
              <w:jc w:val="center"/>
              <w:rPr>
                <w:rFonts w:ascii="Arial" w:hAnsi="Arial" w:cs="Arial"/>
              </w:rPr>
            </w:pPr>
            <w:r w:rsidRPr="00823268">
              <w:rPr>
                <w:rFonts w:ascii="Arial" w:hAnsi="Arial" w:cs="Arial"/>
              </w:rPr>
              <w:t>Mild cognitive impairment (Mini-mental State Examination MMSE = 21 to 24)</w:t>
            </w:r>
            <w:r w:rsidRPr="00823268">
              <w:rPr>
                <w:rFonts w:ascii="Arial" w:hAnsi="Arial" w:cs="Arial"/>
              </w:rPr>
              <w:tab/>
            </w:r>
          </w:p>
        </w:tc>
        <w:tc>
          <w:tcPr>
            <w:tcW w:w="2436" w:type="dxa"/>
            <w:vAlign w:val="center"/>
          </w:tcPr>
          <w:p w14:paraId="17861E25" w14:textId="77777777" w:rsidR="00823268" w:rsidRDefault="007F2F33" w:rsidP="00823268">
            <w:pPr>
              <w:jc w:val="center"/>
              <w:rPr>
                <w:rFonts w:ascii="Arial" w:hAnsi="Arial" w:cs="Arial"/>
              </w:rPr>
            </w:pPr>
            <w:r>
              <w:rPr>
                <w:rFonts w:ascii="Arial" w:hAnsi="Arial" w:cs="Arial"/>
              </w:rPr>
              <w:t>115</w:t>
            </w:r>
          </w:p>
        </w:tc>
      </w:tr>
      <w:tr w:rsidR="00823268" w14:paraId="26D00F79" w14:textId="77777777" w:rsidTr="00F3180D">
        <w:trPr>
          <w:trHeight w:val="566"/>
        </w:trPr>
        <w:tc>
          <w:tcPr>
            <w:tcW w:w="5654" w:type="dxa"/>
            <w:vAlign w:val="center"/>
          </w:tcPr>
          <w:p w14:paraId="066C468B" w14:textId="77777777" w:rsidR="00823268" w:rsidRPr="00823268" w:rsidRDefault="00823268" w:rsidP="00823268">
            <w:pPr>
              <w:jc w:val="center"/>
              <w:rPr>
                <w:rFonts w:ascii="Arial" w:hAnsi="Arial" w:cs="Arial"/>
              </w:rPr>
            </w:pPr>
            <w:r w:rsidRPr="00823268">
              <w:rPr>
                <w:rFonts w:ascii="Arial" w:hAnsi="Arial" w:cs="Arial"/>
              </w:rPr>
              <w:t>Mild cognitive impairment (other sources of definition)</w:t>
            </w:r>
            <w:r w:rsidRPr="00823268">
              <w:rPr>
                <w:rFonts w:ascii="Arial" w:hAnsi="Arial" w:cs="Arial"/>
              </w:rPr>
              <w:tab/>
            </w:r>
          </w:p>
        </w:tc>
        <w:tc>
          <w:tcPr>
            <w:tcW w:w="2436" w:type="dxa"/>
            <w:vAlign w:val="center"/>
          </w:tcPr>
          <w:p w14:paraId="02DB015D" w14:textId="77777777" w:rsidR="00823268" w:rsidRDefault="007F2F33" w:rsidP="00823268">
            <w:pPr>
              <w:jc w:val="center"/>
              <w:rPr>
                <w:rFonts w:ascii="Arial" w:hAnsi="Arial" w:cs="Arial"/>
              </w:rPr>
            </w:pPr>
            <w:r>
              <w:rPr>
                <w:rFonts w:ascii="Arial" w:hAnsi="Arial" w:cs="Arial"/>
              </w:rPr>
              <w:t>295</w:t>
            </w:r>
          </w:p>
        </w:tc>
      </w:tr>
    </w:tbl>
    <w:p w14:paraId="16EE61C4" w14:textId="77777777" w:rsidR="00823268" w:rsidRPr="00823268" w:rsidRDefault="00823268" w:rsidP="006051D8">
      <w:pPr>
        <w:ind w:left="720" w:hanging="720"/>
        <w:rPr>
          <w:rFonts w:ascii="Arial" w:hAnsi="Arial" w:cs="Arial"/>
        </w:rPr>
      </w:pPr>
    </w:p>
    <w:p w14:paraId="52294749" w14:textId="77777777" w:rsidR="00823268" w:rsidRPr="00A73EF5" w:rsidRDefault="00A73EF5" w:rsidP="00A73EF5">
      <w:pPr>
        <w:ind w:left="720"/>
        <w:rPr>
          <w:rFonts w:ascii="Arial" w:hAnsi="Arial" w:cs="Arial"/>
        </w:rPr>
      </w:pPr>
      <w:r>
        <w:rPr>
          <w:rFonts w:ascii="Arial" w:hAnsi="Arial" w:cs="Arial"/>
        </w:rPr>
        <w:t>*Please note, w</w:t>
      </w:r>
      <w:r w:rsidRPr="00A73EF5">
        <w:rPr>
          <w:rFonts w:ascii="Arial" w:hAnsi="Arial" w:cs="Arial"/>
        </w:rPr>
        <w:t>here numbers are 1-4, in line with Trust policy, it is given as &lt;5, to reduce any risk of identification of individual patients.</w:t>
      </w:r>
    </w:p>
    <w:p w14:paraId="14A0A65F" w14:textId="77777777" w:rsidR="00235E1A" w:rsidRDefault="00235E1A" w:rsidP="00A73EF5">
      <w:pPr>
        <w:rPr>
          <w:rFonts w:ascii="Arial" w:hAnsi="Arial" w:cs="Arial"/>
          <w:b/>
          <w:i/>
        </w:rPr>
      </w:pPr>
    </w:p>
    <w:p w14:paraId="721B3EBC" w14:textId="77777777" w:rsidR="006051D8" w:rsidRPr="006051D8" w:rsidRDefault="00823268" w:rsidP="006051D8">
      <w:pPr>
        <w:ind w:left="720" w:hanging="720"/>
        <w:rPr>
          <w:rFonts w:ascii="Arial" w:hAnsi="Arial" w:cs="Arial"/>
          <w:b/>
          <w:i/>
        </w:rPr>
      </w:pPr>
      <w:r>
        <w:rPr>
          <w:rFonts w:ascii="Arial" w:hAnsi="Arial" w:cs="Arial"/>
          <w:b/>
          <w:i/>
        </w:rPr>
        <w:t>Q</w:t>
      </w:r>
      <w:r w:rsidR="006051D8" w:rsidRPr="006051D8">
        <w:rPr>
          <w:rFonts w:ascii="Arial" w:hAnsi="Arial" w:cs="Arial"/>
          <w:b/>
          <w:i/>
        </w:rPr>
        <w:t>4.</w:t>
      </w:r>
      <w:r w:rsidR="006051D8" w:rsidRPr="006051D8">
        <w:rPr>
          <w:rFonts w:ascii="Arial" w:hAnsi="Arial" w:cs="Arial"/>
          <w:b/>
          <w:i/>
        </w:rPr>
        <w:tab/>
        <w:t>Where, if at all, does the Health and Social Care Trust carry out lumbar punctures (cerebrospinal fluid) for diagnosing patients with Alzheimer’s Disease?</w:t>
      </w:r>
    </w:p>
    <w:p w14:paraId="1A42A34B" w14:textId="77777777" w:rsidR="00823268" w:rsidRDefault="00823268" w:rsidP="006051D8">
      <w:pPr>
        <w:ind w:left="720" w:hanging="720"/>
        <w:rPr>
          <w:rFonts w:ascii="Arial" w:hAnsi="Arial" w:cs="Arial"/>
          <w:b/>
          <w:i/>
        </w:rPr>
      </w:pPr>
    </w:p>
    <w:p w14:paraId="097F246E" w14:textId="77777777" w:rsidR="00A05169" w:rsidRPr="00823268" w:rsidRDefault="00823268" w:rsidP="00A05169">
      <w:pPr>
        <w:ind w:left="720" w:hanging="720"/>
        <w:rPr>
          <w:rFonts w:ascii="Arial" w:hAnsi="Arial" w:cs="Arial"/>
        </w:rPr>
      </w:pPr>
      <w:r w:rsidRPr="00823268">
        <w:rPr>
          <w:rFonts w:ascii="Arial" w:hAnsi="Arial" w:cs="Arial"/>
        </w:rPr>
        <w:t>A4.</w:t>
      </w:r>
      <w:r w:rsidRPr="00823268">
        <w:rPr>
          <w:rFonts w:ascii="Arial" w:hAnsi="Arial" w:cs="Arial"/>
        </w:rPr>
        <w:tab/>
        <w:t>Please see Table 3.</w:t>
      </w:r>
      <w:r w:rsidR="00235E1A">
        <w:rPr>
          <w:rFonts w:ascii="Arial" w:hAnsi="Arial" w:cs="Arial"/>
        </w:rPr>
        <w:t xml:space="preserve"> </w:t>
      </w:r>
    </w:p>
    <w:p w14:paraId="6DA53B91" w14:textId="77777777" w:rsidR="00823268" w:rsidRDefault="00823268" w:rsidP="006051D8">
      <w:pPr>
        <w:ind w:left="720" w:hanging="720"/>
        <w:rPr>
          <w:rFonts w:ascii="Arial" w:hAnsi="Arial" w:cs="Arial"/>
          <w:b/>
          <w:i/>
        </w:rPr>
      </w:pPr>
      <w:r>
        <w:rPr>
          <w:rFonts w:ascii="Arial" w:hAnsi="Arial" w:cs="Arial"/>
          <w:b/>
          <w:i/>
        </w:rPr>
        <w:tab/>
      </w:r>
    </w:p>
    <w:p w14:paraId="76EB1EEF" w14:textId="77777777" w:rsidR="00823268" w:rsidRPr="00823268" w:rsidRDefault="00823268" w:rsidP="00823268">
      <w:pPr>
        <w:ind w:left="720"/>
        <w:rPr>
          <w:rFonts w:ascii="Arial" w:hAnsi="Arial" w:cs="Arial"/>
          <w:sz w:val="16"/>
          <w:szCs w:val="16"/>
        </w:rPr>
      </w:pPr>
      <w:r w:rsidRPr="00823268">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6505"/>
        <w:gridCol w:w="1585"/>
      </w:tblGrid>
      <w:tr w:rsidR="00823268" w14:paraId="7EB36126" w14:textId="77777777" w:rsidTr="00F3180D">
        <w:trPr>
          <w:trHeight w:val="441"/>
        </w:trPr>
        <w:tc>
          <w:tcPr>
            <w:tcW w:w="6505" w:type="dxa"/>
            <w:vAlign w:val="center"/>
          </w:tcPr>
          <w:p w14:paraId="350EC15E" w14:textId="77777777" w:rsidR="00823268" w:rsidRPr="00823268" w:rsidRDefault="00823268" w:rsidP="00823268">
            <w:pPr>
              <w:jc w:val="center"/>
              <w:rPr>
                <w:rFonts w:ascii="Arial" w:hAnsi="Arial" w:cs="Arial"/>
                <w:b/>
                <w:sz w:val="22"/>
                <w:szCs w:val="22"/>
              </w:rPr>
            </w:pPr>
            <w:r w:rsidRPr="00823268">
              <w:rPr>
                <w:rFonts w:ascii="Arial" w:hAnsi="Arial" w:cs="Arial"/>
                <w:b/>
                <w:sz w:val="22"/>
                <w:szCs w:val="22"/>
              </w:rPr>
              <w:t>Category</w:t>
            </w:r>
          </w:p>
        </w:tc>
        <w:tc>
          <w:tcPr>
            <w:tcW w:w="1585" w:type="dxa"/>
            <w:vAlign w:val="center"/>
          </w:tcPr>
          <w:p w14:paraId="121D0772" w14:textId="77777777" w:rsidR="00823268" w:rsidRPr="00823268" w:rsidRDefault="00823268" w:rsidP="00823268">
            <w:pPr>
              <w:jc w:val="center"/>
              <w:rPr>
                <w:rFonts w:ascii="Arial" w:hAnsi="Arial" w:cs="Arial"/>
                <w:b/>
                <w:sz w:val="22"/>
                <w:szCs w:val="22"/>
              </w:rPr>
            </w:pPr>
            <w:r w:rsidRPr="00823268">
              <w:rPr>
                <w:rFonts w:ascii="Arial" w:hAnsi="Arial" w:cs="Arial"/>
                <w:b/>
                <w:sz w:val="22"/>
                <w:szCs w:val="22"/>
              </w:rPr>
              <w:t>Yes/No</w:t>
            </w:r>
          </w:p>
        </w:tc>
      </w:tr>
      <w:tr w:rsidR="00823268" w14:paraId="05EA52D1" w14:textId="77777777" w:rsidTr="00F3180D">
        <w:trPr>
          <w:trHeight w:val="367"/>
        </w:trPr>
        <w:tc>
          <w:tcPr>
            <w:tcW w:w="6505" w:type="dxa"/>
            <w:vAlign w:val="center"/>
          </w:tcPr>
          <w:p w14:paraId="42A2EC9C"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Lumbar punctures carried out within the Trust itself</w:t>
            </w:r>
            <w:r w:rsidRPr="00823268">
              <w:rPr>
                <w:rFonts w:ascii="Arial" w:hAnsi="Arial" w:cs="Arial"/>
                <w:sz w:val="22"/>
                <w:szCs w:val="22"/>
              </w:rPr>
              <w:tab/>
            </w:r>
          </w:p>
        </w:tc>
        <w:tc>
          <w:tcPr>
            <w:tcW w:w="1585" w:type="dxa"/>
            <w:vAlign w:val="center"/>
          </w:tcPr>
          <w:p w14:paraId="7F5BF59C" w14:textId="77777777" w:rsidR="00823268" w:rsidRPr="00823268" w:rsidRDefault="00A05169" w:rsidP="00823268">
            <w:pPr>
              <w:jc w:val="center"/>
              <w:rPr>
                <w:rFonts w:ascii="Arial" w:hAnsi="Arial" w:cs="Arial"/>
                <w:sz w:val="22"/>
                <w:szCs w:val="22"/>
              </w:rPr>
            </w:pPr>
            <w:r>
              <w:rPr>
                <w:rFonts w:ascii="Arial" w:hAnsi="Arial" w:cs="Arial"/>
                <w:sz w:val="22"/>
                <w:szCs w:val="22"/>
              </w:rPr>
              <w:t>Yes</w:t>
            </w:r>
          </w:p>
        </w:tc>
      </w:tr>
      <w:tr w:rsidR="00823268" w14:paraId="017A0001" w14:textId="77777777" w:rsidTr="00F3180D">
        <w:trPr>
          <w:trHeight w:val="407"/>
        </w:trPr>
        <w:tc>
          <w:tcPr>
            <w:tcW w:w="6505" w:type="dxa"/>
            <w:vAlign w:val="center"/>
          </w:tcPr>
          <w:p w14:paraId="0977DA32"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Lumbar punctures referred elsewhere and carried out external to the Trust</w:t>
            </w:r>
            <w:r w:rsidRPr="00823268">
              <w:rPr>
                <w:rFonts w:ascii="Arial" w:hAnsi="Arial" w:cs="Arial"/>
                <w:sz w:val="22"/>
                <w:szCs w:val="22"/>
              </w:rPr>
              <w:tab/>
            </w:r>
          </w:p>
        </w:tc>
        <w:tc>
          <w:tcPr>
            <w:tcW w:w="1585" w:type="dxa"/>
            <w:vAlign w:val="center"/>
          </w:tcPr>
          <w:p w14:paraId="55FA6177" w14:textId="77777777" w:rsidR="00823268" w:rsidRPr="00823268" w:rsidRDefault="00A05169" w:rsidP="00823268">
            <w:pPr>
              <w:jc w:val="center"/>
              <w:rPr>
                <w:rFonts w:ascii="Arial" w:hAnsi="Arial" w:cs="Arial"/>
                <w:sz w:val="22"/>
                <w:szCs w:val="22"/>
              </w:rPr>
            </w:pPr>
            <w:r>
              <w:rPr>
                <w:rFonts w:ascii="Arial" w:hAnsi="Arial" w:cs="Arial"/>
                <w:sz w:val="22"/>
                <w:szCs w:val="22"/>
              </w:rPr>
              <w:t>Yes</w:t>
            </w:r>
          </w:p>
        </w:tc>
      </w:tr>
      <w:tr w:rsidR="00823268" w14:paraId="761E4959" w14:textId="77777777" w:rsidTr="00F3180D">
        <w:tc>
          <w:tcPr>
            <w:tcW w:w="6505" w:type="dxa"/>
            <w:vAlign w:val="center"/>
          </w:tcPr>
          <w:p w14:paraId="405EDDCF"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Trust does not carry out lumbar punctures to diagnose Alzheimer’s Disease</w:t>
            </w:r>
          </w:p>
        </w:tc>
        <w:tc>
          <w:tcPr>
            <w:tcW w:w="1585" w:type="dxa"/>
            <w:vAlign w:val="center"/>
          </w:tcPr>
          <w:p w14:paraId="127037ED" w14:textId="77777777" w:rsidR="00823268" w:rsidRPr="00823268" w:rsidRDefault="00A05169" w:rsidP="00823268">
            <w:pPr>
              <w:jc w:val="center"/>
              <w:rPr>
                <w:rFonts w:ascii="Arial" w:hAnsi="Arial" w:cs="Arial"/>
                <w:sz w:val="22"/>
                <w:szCs w:val="22"/>
              </w:rPr>
            </w:pPr>
            <w:r>
              <w:rPr>
                <w:rFonts w:ascii="Arial" w:hAnsi="Arial" w:cs="Arial"/>
                <w:sz w:val="22"/>
                <w:szCs w:val="22"/>
              </w:rPr>
              <w:t>N/A</w:t>
            </w:r>
          </w:p>
        </w:tc>
      </w:tr>
    </w:tbl>
    <w:p w14:paraId="02F0DBC3" w14:textId="77777777" w:rsidR="00823268" w:rsidRDefault="00823268" w:rsidP="006051D8">
      <w:pPr>
        <w:ind w:left="720" w:hanging="720"/>
        <w:rPr>
          <w:rFonts w:ascii="Arial" w:hAnsi="Arial" w:cs="Arial"/>
          <w:b/>
          <w:i/>
        </w:rPr>
      </w:pPr>
    </w:p>
    <w:p w14:paraId="6D2B8833" w14:textId="77777777" w:rsidR="00A05169" w:rsidRDefault="00A05169" w:rsidP="00823268">
      <w:pPr>
        <w:ind w:left="720" w:hanging="720"/>
        <w:rPr>
          <w:rFonts w:ascii="Arial" w:hAnsi="Arial" w:cs="Arial"/>
          <w:b/>
          <w:i/>
        </w:rPr>
      </w:pPr>
    </w:p>
    <w:p w14:paraId="3A150DDB" w14:textId="77777777" w:rsidR="006051D8" w:rsidRPr="006051D8" w:rsidRDefault="00823268" w:rsidP="00823268">
      <w:pPr>
        <w:ind w:left="720" w:hanging="720"/>
        <w:rPr>
          <w:rFonts w:ascii="Arial" w:hAnsi="Arial" w:cs="Arial"/>
          <w:b/>
          <w:i/>
        </w:rPr>
      </w:pPr>
      <w:r>
        <w:rPr>
          <w:rFonts w:ascii="Arial" w:hAnsi="Arial" w:cs="Arial"/>
          <w:b/>
          <w:i/>
        </w:rPr>
        <w:t>Q</w:t>
      </w:r>
      <w:r w:rsidR="006051D8" w:rsidRPr="006051D8">
        <w:rPr>
          <w:rFonts w:ascii="Arial" w:hAnsi="Arial" w:cs="Arial"/>
          <w:b/>
          <w:i/>
        </w:rPr>
        <w:t>5.</w:t>
      </w:r>
      <w:r w:rsidR="006051D8" w:rsidRPr="006051D8">
        <w:rPr>
          <w:rFonts w:ascii="Arial" w:hAnsi="Arial" w:cs="Arial"/>
          <w:b/>
          <w:i/>
        </w:rPr>
        <w:tab/>
        <w:t>Please provide a list of the full names of other Trusts or other organisations to which the Health and Social Care Trust refers patients for lumbar punctures in the diagnosis of Alzheimer’s Disease.</w:t>
      </w:r>
    </w:p>
    <w:p w14:paraId="54C168BE" w14:textId="77777777" w:rsidR="006051D8" w:rsidRDefault="006051D8" w:rsidP="006051D8">
      <w:pPr>
        <w:ind w:left="720" w:hanging="720"/>
        <w:rPr>
          <w:rFonts w:ascii="Arial" w:hAnsi="Arial" w:cs="Arial"/>
          <w:b/>
          <w:i/>
        </w:rPr>
      </w:pPr>
    </w:p>
    <w:p w14:paraId="1ADC273A" w14:textId="77777777" w:rsidR="00823268" w:rsidRPr="00823268" w:rsidRDefault="00823268" w:rsidP="006051D8">
      <w:pPr>
        <w:ind w:left="720" w:hanging="720"/>
        <w:rPr>
          <w:rFonts w:ascii="Arial" w:hAnsi="Arial" w:cs="Arial"/>
        </w:rPr>
      </w:pPr>
      <w:r w:rsidRPr="00823268">
        <w:rPr>
          <w:rFonts w:ascii="Arial" w:hAnsi="Arial" w:cs="Arial"/>
        </w:rPr>
        <w:t>A5.</w:t>
      </w:r>
      <w:r w:rsidR="00235E1A">
        <w:rPr>
          <w:rFonts w:ascii="Arial" w:hAnsi="Arial" w:cs="Arial"/>
        </w:rPr>
        <w:tab/>
      </w:r>
      <w:r w:rsidR="00A05169">
        <w:rPr>
          <w:rFonts w:ascii="Arial" w:hAnsi="Arial" w:cs="Arial"/>
        </w:rPr>
        <w:t>The Trust may refer patients to the Belfast Health &amp; Social Care Trust.</w:t>
      </w:r>
    </w:p>
    <w:p w14:paraId="0AD9AC9F" w14:textId="77777777" w:rsidR="006051D8" w:rsidRPr="006051D8" w:rsidRDefault="006051D8" w:rsidP="00823268">
      <w:pPr>
        <w:rPr>
          <w:rFonts w:ascii="Arial" w:hAnsi="Arial" w:cs="Arial"/>
          <w:b/>
          <w:i/>
        </w:rPr>
      </w:pPr>
    </w:p>
    <w:p w14:paraId="5BC00D5A" w14:textId="77777777" w:rsidR="006051D8" w:rsidRPr="006051D8" w:rsidRDefault="00823268" w:rsidP="00823268">
      <w:pPr>
        <w:ind w:left="720" w:hanging="720"/>
        <w:rPr>
          <w:rFonts w:ascii="Arial" w:hAnsi="Arial" w:cs="Arial"/>
          <w:b/>
          <w:i/>
        </w:rPr>
      </w:pPr>
      <w:r>
        <w:rPr>
          <w:rFonts w:ascii="Arial" w:hAnsi="Arial" w:cs="Arial"/>
          <w:b/>
          <w:i/>
        </w:rPr>
        <w:t>Q</w:t>
      </w:r>
      <w:r w:rsidR="006051D8" w:rsidRPr="006051D8">
        <w:rPr>
          <w:rFonts w:ascii="Arial" w:hAnsi="Arial" w:cs="Arial"/>
          <w:b/>
          <w:i/>
        </w:rPr>
        <w:t>6.</w:t>
      </w:r>
      <w:r w:rsidR="006051D8" w:rsidRPr="006051D8">
        <w:rPr>
          <w:rFonts w:ascii="Arial" w:hAnsi="Arial" w:cs="Arial"/>
          <w:b/>
          <w:i/>
        </w:rPr>
        <w:tab/>
        <w:t>What is the average waiting time</w:t>
      </w:r>
      <w:r>
        <w:rPr>
          <w:rFonts w:ascii="Arial" w:hAnsi="Arial" w:cs="Arial"/>
          <w:b/>
          <w:i/>
        </w:rPr>
        <w:t xml:space="preserve"> in weeks</w:t>
      </w:r>
      <w:r w:rsidR="006051D8" w:rsidRPr="006051D8">
        <w:rPr>
          <w:rFonts w:ascii="Arial" w:hAnsi="Arial" w:cs="Arial"/>
          <w:b/>
          <w:i/>
        </w:rPr>
        <w:t xml:space="preserve"> for a patient to get an appointment for a lumbar puncture to test for a diagnosis of Alzheimer’s Disease?</w:t>
      </w:r>
    </w:p>
    <w:p w14:paraId="71CD1B5F" w14:textId="77777777" w:rsidR="00823268" w:rsidRPr="006051D8" w:rsidRDefault="00823268" w:rsidP="0053317F">
      <w:pPr>
        <w:rPr>
          <w:rFonts w:ascii="Arial" w:hAnsi="Arial" w:cs="Arial"/>
          <w:b/>
          <w:i/>
        </w:rPr>
      </w:pPr>
    </w:p>
    <w:p w14:paraId="649FF802" w14:textId="77777777" w:rsidR="006051D8" w:rsidRPr="006051D8" w:rsidRDefault="00823268" w:rsidP="006051D8">
      <w:pPr>
        <w:ind w:left="720" w:hanging="720"/>
        <w:rPr>
          <w:rFonts w:ascii="Arial" w:hAnsi="Arial" w:cs="Arial"/>
          <w:b/>
          <w:i/>
        </w:rPr>
      </w:pPr>
      <w:r>
        <w:rPr>
          <w:rFonts w:ascii="Arial" w:hAnsi="Arial" w:cs="Arial"/>
          <w:b/>
          <w:i/>
        </w:rPr>
        <w:t>Q</w:t>
      </w:r>
      <w:r w:rsidR="006051D8" w:rsidRPr="006051D8">
        <w:rPr>
          <w:rFonts w:ascii="Arial" w:hAnsi="Arial" w:cs="Arial"/>
          <w:b/>
          <w:i/>
        </w:rPr>
        <w:t>7.</w:t>
      </w:r>
      <w:r w:rsidR="006051D8" w:rsidRPr="006051D8">
        <w:rPr>
          <w:rFonts w:ascii="Arial" w:hAnsi="Arial" w:cs="Arial"/>
          <w:b/>
          <w:i/>
        </w:rPr>
        <w:tab/>
        <w:t>How many lumbar punctures to test for Alzheimer’s Disease took place in the last 3-month period for which data are available?</w:t>
      </w:r>
    </w:p>
    <w:p w14:paraId="67FA3F2A" w14:textId="77777777" w:rsidR="006051D8" w:rsidRPr="006051D8" w:rsidRDefault="006051D8" w:rsidP="00823268">
      <w:pPr>
        <w:ind w:left="720" w:hanging="720"/>
        <w:rPr>
          <w:rFonts w:ascii="Arial" w:hAnsi="Arial" w:cs="Arial"/>
          <w:b/>
          <w:i/>
        </w:rPr>
      </w:pPr>
      <w:r w:rsidRPr="006051D8">
        <w:rPr>
          <w:rFonts w:ascii="Arial" w:hAnsi="Arial" w:cs="Arial"/>
          <w:b/>
          <w:i/>
        </w:rPr>
        <w:tab/>
      </w:r>
    </w:p>
    <w:p w14:paraId="06561151" w14:textId="77777777" w:rsidR="006051D8" w:rsidRPr="00823268" w:rsidRDefault="00823268" w:rsidP="006051D8">
      <w:pPr>
        <w:ind w:left="720" w:hanging="720"/>
        <w:rPr>
          <w:rFonts w:ascii="Arial" w:hAnsi="Arial" w:cs="Arial"/>
        </w:rPr>
      </w:pPr>
      <w:r w:rsidRPr="00823268">
        <w:rPr>
          <w:rFonts w:ascii="Arial" w:hAnsi="Arial" w:cs="Arial"/>
        </w:rPr>
        <w:t>A</w:t>
      </w:r>
      <w:r w:rsidR="0053317F">
        <w:rPr>
          <w:rFonts w:ascii="Arial" w:hAnsi="Arial" w:cs="Arial"/>
        </w:rPr>
        <w:t>6,</w:t>
      </w:r>
      <w:r w:rsidRPr="00823268">
        <w:rPr>
          <w:rFonts w:ascii="Arial" w:hAnsi="Arial" w:cs="Arial"/>
        </w:rPr>
        <w:t>7.</w:t>
      </w:r>
      <w:r w:rsidR="00235E1A" w:rsidRPr="00235E1A">
        <w:rPr>
          <w:rFonts w:ascii="Arial" w:hAnsi="Arial" w:cs="Arial"/>
        </w:rPr>
        <w:t xml:space="preserve"> </w:t>
      </w:r>
      <w:r w:rsidR="00235E1A" w:rsidRPr="00235E1A">
        <w:rPr>
          <w:rFonts w:ascii="Arial" w:hAnsi="Arial" w:cs="Arial"/>
        </w:rPr>
        <w:tab/>
      </w:r>
      <w:r w:rsidR="0053317F">
        <w:rPr>
          <w:rFonts w:ascii="Arial" w:hAnsi="Arial" w:cs="Arial"/>
        </w:rPr>
        <w:t>In response to questions 6 and 7, the Trust Neurology service do not record information in regards to lumbar punctures specifically in relation to Alzheimer’s Disease, therefore are unable to provide the requested information.</w:t>
      </w:r>
    </w:p>
    <w:p w14:paraId="2EE308D9" w14:textId="77777777" w:rsidR="00823268" w:rsidRPr="006051D8" w:rsidRDefault="00823268" w:rsidP="006051D8">
      <w:pPr>
        <w:ind w:left="720" w:hanging="720"/>
        <w:rPr>
          <w:rFonts w:ascii="Arial" w:hAnsi="Arial" w:cs="Arial"/>
          <w:b/>
          <w:i/>
        </w:rPr>
      </w:pPr>
    </w:p>
    <w:p w14:paraId="56D73E0E" w14:textId="77777777" w:rsidR="006051D8" w:rsidRPr="006051D8" w:rsidRDefault="00823268" w:rsidP="006051D8">
      <w:pPr>
        <w:ind w:left="720" w:hanging="720"/>
        <w:rPr>
          <w:rFonts w:ascii="Arial" w:hAnsi="Arial" w:cs="Arial"/>
          <w:b/>
          <w:i/>
        </w:rPr>
      </w:pPr>
      <w:r>
        <w:rPr>
          <w:rFonts w:ascii="Arial" w:hAnsi="Arial" w:cs="Arial"/>
          <w:b/>
          <w:i/>
        </w:rPr>
        <w:t>Q</w:t>
      </w:r>
      <w:r w:rsidR="006051D8" w:rsidRPr="006051D8">
        <w:rPr>
          <w:rFonts w:ascii="Arial" w:hAnsi="Arial" w:cs="Arial"/>
          <w:b/>
          <w:i/>
        </w:rPr>
        <w:t>8.</w:t>
      </w:r>
      <w:r w:rsidR="006051D8" w:rsidRPr="006051D8">
        <w:rPr>
          <w:rFonts w:ascii="Arial" w:hAnsi="Arial" w:cs="Arial"/>
          <w:b/>
          <w:i/>
        </w:rPr>
        <w:tab/>
        <w:t>How many Blood-based Biomarker (BBBM) tests from Cerebrospinal fluid (CSF) to test for Alzheimer’s Disease were conducted in the last 3-month period for which data are available?</w:t>
      </w:r>
    </w:p>
    <w:p w14:paraId="1A747508" w14:textId="77777777" w:rsidR="006051D8" w:rsidRDefault="006051D8" w:rsidP="00823268">
      <w:pPr>
        <w:ind w:left="720" w:hanging="720"/>
        <w:rPr>
          <w:rFonts w:ascii="Arial" w:hAnsi="Arial" w:cs="Arial"/>
          <w:b/>
          <w:i/>
        </w:rPr>
      </w:pPr>
    </w:p>
    <w:p w14:paraId="00BA7480" w14:textId="77777777" w:rsidR="00823268" w:rsidRPr="00823268" w:rsidRDefault="00823268" w:rsidP="00823268">
      <w:pPr>
        <w:ind w:left="720" w:hanging="720"/>
        <w:rPr>
          <w:rFonts w:ascii="Arial" w:hAnsi="Arial" w:cs="Arial"/>
        </w:rPr>
      </w:pPr>
      <w:r w:rsidRPr="00152A78">
        <w:rPr>
          <w:rFonts w:ascii="Arial" w:hAnsi="Arial" w:cs="Arial"/>
        </w:rPr>
        <w:t>A8.</w:t>
      </w:r>
      <w:r w:rsidR="00235E1A" w:rsidRPr="00152A78">
        <w:rPr>
          <w:rFonts w:ascii="Arial" w:hAnsi="Arial" w:cs="Arial"/>
        </w:rPr>
        <w:tab/>
      </w:r>
      <w:r w:rsidR="00152A78">
        <w:rPr>
          <w:rFonts w:ascii="Arial" w:hAnsi="Arial" w:cs="Arial"/>
        </w:rPr>
        <w:t xml:space="preserve">The Trust does not hold the requested information as this specific testing is carried out within the Belfast Health &amp; Social Care Trust Laboratories. </w:t>
      </w:r>
    </w:p>
    <w:p w14:paraId="0C13F5A5" w14:textId="77777777" w:rsidR="00823268" w:rsidRPr="006051D8" w:rsidRDefault="00823268" w:rsidP="00823268">
      <w:pPr>
        <w:ind w:left="720" w:hanging="720"/>
        <w:rPr>
          <w:rFonts w:ascii="Arial" w:hAnsi="Arial" w:cs="Arial"/>
          <w:b/>
          <w:i/>
        </w:rPr>
      </w:pPr>
    </w:p>
    <w:p w14:paraId="74C375AF" w14:textId="77777777" w:rsidR="006051D8" w:rsidRPr="006051D8" w:rsidRDefault="00823268" w:rsidP="006051D8">
      <w:pPr>
        <w:ind w:left="720" w:hanging="720"/>
        <w:rPr>
          <w:rFonts w:ascii="Arial" w:hAnsi="Arial" w:cs="Arial"/>
          <w:b/>
          <w:i/>
        </w:rPr>
      </w:pPr>
      <w:r>
        <w:rPr>
          <w:rFonts w:ascii="Arial" w:hAnsi="Arial" w:cs="Arial"/>
          <w:b/>
          <w:i/>
        </w:rPr>
        <w:t>Q</w:t>
      </w:r>
      <w:r w:rsidR="006051D8" w:rsidRPr="006051D8">
        <w:rPr>
          <w:rFonts w:ascii="Arial" w:hAnsi="Arial" w:cs="Arial"/>
          <w:b/>
          <w:i/>
        </w:rPr>
        <w:t>9.</w:t>
      </w:r>
      <w:r w:rsidR="006051D8" w:rsidRPr="006051D8">
        <w:rPr>
          <w:rFonts w:ascii="Arial" w:hAnsi="Arial" w:cs="Arial"/>
          <w:b/>
          <w:i/>
        </w:rPr>
        <w:tab/>
        <w:t>Where, if at all, does the Health and Social Care Trust carry out Blood-based Biomarker (BBBM) tests from Cerebrospinal fluid (CSF) for diagnosing patients with Alzheimer’s Disease</w:t>
      </w:r>
      <w:r>
        <w:rPr>
          <w:rFonts w:ascii="Arial" w:hAnsi="Arial" w:cs="Arial"/>
          <w:b/>
          <w:i/>
        </w:rPr>
        <w:t>, as listed in table 4</w:t>
      </w:r>
      <w:r w:rsidR="006051D8" w:rsidRPr="006051D8">
        <w:rPr>
          <w:rFonts w:ascii="Arial" w:hAnsi="Arial" w:cs="Arial"/>
          <w:b/>
          <w:i/>
        </w:rPr>
        <w:t>?</w:t>
      </w:r>
    </w:p>
    <w:p w14:paraId="0986AF81" w14:textId="77777777" w:rsidR="00823268" w:rsidRDefault="00823268" w:rsidP="006051D8">
      <w:pPr>
        <w:ind w:left="720" w:hanging="720"/>
        <w:rPr>
          <w:rFonts w:ascii="Arial" w:hAnsi="Arial" w:cs="Arial"/>
          <w:b/>
          <w:i/>
        </w:rPr>
      </w:pPr>
    </w:p>
    <w:p w14:paraId="0F07998B" w14:textId="77777777" w:rsidR="00823268" w:rsidRDefault="00823268" w:rsidP="006051D8">
      <w:pPr>
        <w:ind w:left="720" w:hanging="720"/>
        <w:rPr>
          <w:rFonts w:ascii="Arial" w:hAnsi="Arial" w:cs="Arial"/>
        </w:rPr>
      </w:pPr>
      <w:r w:rsidRPr="00823268">
        <w:rPr>
          <w:rFonts w:ascii="Arial" w:hAnsi="Arial" w:cs="Arial"/>
        </w:rPr>
        <w:t>A9.</w:t>
      </w:r>
      <w:r w:rsidRPr="00823268">
        <w:rPr>
          <w:rFonts w:ascii="Arial" w:hAnsi="Arial" w:cs="Arial"/>
        </w:rPr>
        <w:tab/>
        <w:t>Please see Table 4.</w:t>
      </w:r>
    </w:p>
    <w:p w14:paraId="319A2D62" w14:textId="77777777" w:rsidR="00823268" w:rsidRDefault="00823268" w:rsidP="006051D8">
      <w:pPr>
        <w:ind w:left="720" w:hanging="720"/>
        <w:rPr>
          <w:rFonts w:ascii="Arial" w:hAnsi="Arial" w:cs="Arial"/>
        </w:rPr>
      </w:pPr>
    </w:p>
    <w:p w14:paraId="02CBD1D0" w14:textId="77777777" w:rsidR="00823268" w:rsidRPr="00823268" w:rsidRDefault="00823268" w:rsidP="006051D8">
      <w:pPr>
        <w:ind w:left="720" w:hanging="720"/>
        <w:rPr>
          <w:rFonts w:ascii="Arial" w:hAnsi="Arial" w:cs="Arial"/>
          <w:sz w:val="16"/>
          <w:szCs w:val="16"/>
        </w:rPr>
      </w:pPr>
      <w:r>
        <w:rPr>
          <w:rFonts w:ascii="Arial" w:hAnsi="Arial" w:cs="Arial"/>
        </w:rPr>
        <w:tab/>
      </w:r>
      <w:r w:rsidRPr="00823268">
        <w:rPr>
          <w:rFonts w:ascii="Arial" w:hAnsi="Arial" w:cs="Arial"/>
          <w:sz w:val="16"/>
          <w:szCs w:val="16"/>
        </w:rPr>
        <w:t>Table 4</w:t>
      </w:r>
    </w:p>
    <w:tbl>
      <w:tblPr>
        <w:tblStyle w:val="TableGrid"/>
        <w:tblW w:w="0" w:type="auto"/>
        <w:tblInd w:w="720" w:type="dxa"/>
        <w:tblLook w:val="04A0" w:firstRow="1" w:lastRow="0" w:firstColumn="1" w:lastColumn="0" w:noHBand="0" w:noVBand="1"/>
      </w:tblPr>
      <w:tblGrid>
        <w:gridCol w:w="4067"/>
        <w:gridCol w:w="4023"/>
      </w:tblGrid>
      <w:tr w:rsidR="00823268" w14:paraId="400679CC" w14:textId="77777777" w:rsidTr="00823268">
        <w:trPr>
          <w:trHeight w:val="485"/>
        </w:trPr>
        <w:tc>
          <w:tcPr>
            <w:tcW w:w="4405" w:type="dxa"/>
            <w:vAlign w:val="center"/>
          </w:tcPr>
          <w:p w14:paraId="603CB76E" w14:textId="77777777" w:rsidR="00823268" w:rsidRPr="00823268" w:rsidRDefault="00823268" w:rsidP="00823268">
            <w:pPr>
              <w:jc w:val="center"/>
              <w:rPr>
                <w:rFonts w:ascii="Arial" w:hAnsi="Arial" w:cs="Arial"/>
                <w:b/>
                <w:sz w:val="22"/>
                <w:szCs w:val="22"/>
              </w:rPr>
            </w:pPr>
            <w:r>
              <w:rPr>
                <w:rFonts w:ascii="Arial" w:hAnsi="Arial" w:cs="Arial"/>
                <w:b/>
                <w:sz w:val="22"/>
                <w:szCs w:val="22"/>
              </w:rPr>
              <w:t>Location</w:t>
            </w:r>
          </w:p>
        </w:tc>
        <w:tc>
          <w:tcPr>
            <w:tcW w:w="4405" w:type="dxa"/>
            <w:vAlign w:val="center"/>
          </w:tcPr>
          <w:p w14:paraId="1455F0E0" w14:textId="77777777" w:rsidR="00823268" w:rsidRPr="00823268" w:rsidRDefault="00823268" w:rsidP="00823268">
            <w:pPr>
              <w:jc w:val="center"/>
              <w:rPr>
                <w:rFonts w:ascii="Arial" w:hAnsi="Arial" w:cs="Arial"/>
                <w:b/>
                <w:sz w:val="22"/>
                <w:szCs w:val="22"/>
              </w:rPr>
            </w:pPr>
            <w:r w:rsidRPr="00823268">
              <w:rPr>
                <w:rFonts w:ascii="Arial" w:hAnsi="Arial" w:cs="Arial"/>
                <w:b/>
                <w:sz w:val="22"/>
                <w:szCs w:val="22"/>
              </w:rPr>
              <w:t>Yes/No</w:t>
            </w:r>
          </w:p>
        </w:tc>
      </w:tr>
      <w:tr w:rsidR="00823268" w14:paraId="02F2813F" w14:textId="77777777" w:rsidTr="00515B90">
        <w:trPr>
          <w:trHeight w:val="519"/>
        </w:trPr>
        <w:tc>
          <w:tcPr>
            <w:tcW w:w="4405" w:type="dxa"/>
            <w:vAlign w:val="center"/>
          </w:tcPr>
          <w:p w14:paraId="537B5855"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Pathology laboratory within the Trust</w:t>
            </w:r>
            <w:r w:rsidRPr="00823268">
              <w:rPr>
                <w:rFonts w:ascii="Arial" w:hAnsi="Arial" w:cs="Arial"/>
                <w:sz w:val="22"/>
                <w:szCs w:val="22"/>
              </w:rPr>
              <w:tab/>
            </w:r>
          </w:p>
        </w:tc>
        <w:tc>
          <w:tcPr>
            <w:tcW w:w="4405" w:type="dxa"/>
            <w:vAlign w:val="center"/>
          </w:tcPr>
          <w:p w14:paraId="3DF88AD2" w14:textId="77777777" w:rsidR="00823268" w:rsidRPr="00823268" w:rsidRDefault="00515B90" w:rsidP="00823268">
            <w:pPr>
              <w:jc w:val="center"/>
              <w:rPr>
                <w:rFonts w:ascii="Arial" w:hAnsi="Arial" w:cs="Arial"/>
                <w:sz w:val="22"/>
                <w:szCs w:val="22"/>
              </w:rPr>
            </w:pPr>
            <w:r>
              <w:rPr>
                <w:rFonts w:ascii="Arial" w:hAnsi="Arial" w:cs="Arial"/>
                <w:sz w:val="22"/>
                <w:szCs w:val="22"/>
              </w:rPr>
              <w:t>No</w:t>
            </w:r>
          </w:p>
        </w:tc>
      </w:tr>
      <w:tr w:rsidR="00823268" w14:paraId="540132BB" w14:textId="77777777" w:rsidTr="00823268">
        <w:tc>
          <w:tcPr>
            <w:tcW w:w="4405" w:type="dxa"/>
            <w:vAlign w:val="center"/>
          </w:tcPr>
          <w:p w14:paraId="2C54F108"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Pathology laboratory external to the Trust</w:t>
            </w:r>
            <w:r w:rsidRPr="00823268">
              <w:rPr>
                <w:rFonts w:ascii="Arial" w:hAnsi="Arial" w:cs="Arial"/>
                <w:sz w:val="22"/>
                <w:szCs w:val="22"/>
              </w:rPr>
              <w:tab/>
            </w:r>
          </w:p>
        </w:tc>
        <w:tc>
          <w:tcPr>
            <w:tcW w:w="4405" w:type="dxa"/>
            <w:vAlign w:val="center"/>
          </w:tcPr>
          <w:p w14:paraId="51AF7AA7" w14:textId="77777777" w:rsidR="00823268" w:rsidRPr="00823268" w:rsidRDefault="00515B90" w:rsidP="00823268">
            <w:pPr>
              <w:jc w:val="center"/>
              <w:rPr>
                <w:rFonts w:ascii="Arial" w:hAnsi="Arial" w:cs="Arial"/>
                <w:sz w:val="22"/>
                <w:szCs w:val="22"/>
              </w:rPr>
            </w:pPr>
            <w:r>
              <w:rPr>
                <w:rFonts w:ascii="Arial" w:hAnsi="Arial" w:cs="Arial"/>
                <w:sz w:val="22"/>
                <w:szCs w:val="22"/>
              </w:rPr>
              <w:t>Yes</w:t>
            </w:r>
          </w:p>
        </w:tc>
      </w:tr>
      <w:tr w:rsidR="00823268" w14:paraId="2CB3B8C0" w14:textId="77777777" w:rsidTr="00823268">
        <w:tc>
          <w:tcPr>
            <w:tcW w:w="4405" w:type="dxa"/>
            <w:vAlign w:val="center"/>
          </w:tcPr>
          <w:p w14:paraId="4D041683"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Trust does not test for BBBMs to diagnose Alzheimer’s Disease</w:t>
            </w:r>
          </w:p>
        </w:tc>
        <w:tc>
          <w:tcPr>
            <w:tcW w:w="4405" w:type="dxa"/>
            <w:vAlign w:val="center"/>
          </w:tcPr>
          <w:p w14:paraId="30E06C9E" w14:textId="77777777" w:rsidR="00823268" w:rsidRPr="00823268" w:rsidRDefault="00515B90" w:rsidP="00823268">
            <w:pPr>
              <w:jc w:val="center"/>
              <w:rPr>
                <w:rFonts w:ascii="Arial" w:hAnsi="Arial" w:cs="Arial"/>
                <w:sz w:val="22"/>
                <w:szCs w:val="22"/>
              </w:rPr>
            </w:pPr>
            <w:r>
              <w:rPr>
                <w:rFonts w:ascii="Arial" w:hAnsi="Arial" w:cs="Arial"/>
                <w:sz w:val="22"/>
                <w:szCs w:val="22"/>
              </w:rPr>
              <w:t>N/A</w:t>
            </w:r>
          </w:p>
        </w:tc>
      </w:tr>
    </w:tbl>
    <w:p w14:paraId="05C35EF1" w14:textId="77777777" w:rsidR="00823268" w:rsidRPr="00823268" w:rsidRDefault="00823268" w:rsidP="006051D8">
      <w:pPr>
        <w:ind w:left="720" w:hanging="720"/>
        <w:rPr>
          <w:rFonts w:ascii="Arial" w:hAnsi="Arial" w:cs="Arial"/>
        </w:rPr>
      </w:pPr>
    </w:p>
    <w:p w14:paraId="331DF814" w14:textId="77777777" w:rsidR="006051D8" w:rsidRPr="006051D8" w:rsidRDefault="00823268" w:rsidP="00823268">
      <w:pPr>
        <w:ind w:left="720" w:hanging="720"/>
        <w:rPr>
          <w:rFonts w:ascii="Arial" w:hAnsi="Arial" w:cs="Arial"/>
          <w:b/>
          <w:i/>
        </w:rPr>
      </w:pPr>
      <w:r>
        <w:rPr>
          <w:rFonts w:ascii="Arial" w:hAnsi="Arial" w:cs="Arial"/>
          <w:b/>
          <w:i/>
        </w:rPr>
        <w:t>Q</w:t>
      </w:r>
      <w:r w:rsidR="006051D8" w:rsidRPr="006051D8">
        <w:rPr>
          <w:rFonts w:ascii="Arial" w:hAnsi="Arial" w:cs="Arial"/>
          <w:b/>
          <w:i/>
        </w:rPr>
        <w:t>10.</w:t>
      </w:r>
      <w:r w:rsidR="006051D8" w:rsidRPr="006051D8">
        <w:rPr>
          <w:rFonts w:ascii="Arial" w:hAnsi="Arial" w:cs="Arial"/>
          <w:b/>
          <w:i/>
        </w:rPr>
        <w:tab/>
        <w:t>Please provide a list of the full names of other Trusts or other organisations, to which the Health and Social Care Trust refers Blood-based Biomarker tests from cerebrospinal fluid (CSF) for pathology in the diagnosis of Alzheimer’s Disease.</w:t>
      </w:r>
    </w:p>
    <w:p w14:paraId="1FC2D768" w14:textId="77777777" w:rsidR="006051D8" w:rsidRDefault="006051D8" w:rsidP="006051D8">
      <w:pPr>
        <w:ind w:left="720" w:hanging="720"/>
        <w:rPr>
          <w:rFonts w:ascii="Arial" w:hAnsi="Arial" w:cs="Arial"/>
          <w:b/>
          <w:i/>
        </w:rPr>
      </w:pPr>
    </w:p>
    <w:p w14:paraId="10CE76D8" w14:textId="77777777" w:rsidR="00823268" w:rsidRPr="00823268" w:rsidRDefault="00823268" w:rsidP="006051D8">
      <w:pPr>
        <w:ind w:left="720" w:hanging="720"/>
        <w:rPr>
          <w:rFonts w:ascii="Arial" w:hAnsi="Arial" w:cs="Arial"/>
        </w:rPr>
      </w:pPr>
      <w:r w:rsidRPr="00823268">
        <w:rPr>
          <w:rFonts w:ascii="Arial" w:hAnsi="Arial" w:cs="Arial"/>
        </w:rPr>
        <w:t>A10.</w:t>
      </w:r>
      <w:r w:rsidR="00515B90">
        <w:rPr>
          <w:rFonts w:ascii="Arial" w:hAnsi="Arial" w:cs="Arial"/>
        </w:rPr>
        <w:tab/>
        <w:t>The Trust refers Blood-based Biomarker tests to the Belfast Health &amp; Social Care Trust.</w:t>
      </w:r>
    </w:p>
    <w:p w14:paraId="5BB1E993" w14:textId="77777777" w:rsidR="006051D8" w:rsidRPr="006051D8" w:rsidRDefault="006051D8" w:rsidP="006051D8">
      <w:pPr>
        <w:ind w:left="720" w:hanging="720"/>
        <w:rPr>
          <w:rFonts w:ascii="Arial" w:hAnsi="Arial" w:cs="Arial"/>
          <w:b/>
          <w:i/>
        </w:rPr>
      </w:pPr>
    </w:p>
    <w:p w14:paraId="535A9394" w14:textId="77777777" w:rsidR="00152A78" w:rsidRDefault="00152A78" w:rsidP="00823268">
      <w:pPr>
        <w:ind w:left="720" w:hanging="720"/>
        <w:rPr>
          <w:rFonts w:ascii="Arial" w:hAnsi="Arial" w:cs="Arial"/>
          <w:b/>
          <w:i/>
        </w:rPr>
      </w:pPr>
    </w:p>
    <w:p w14:paraId="54DC732D" w14:textId="77777777" w:rsidR="006051D8" w:rsidRPr="006051D8" w:rsidRDefault="00823268" w:rsidP="00823268">
      <w:pPr>
        <w:ind w:left="720" w:hanging="720"/>
        <w:rPr>
          <w:rFonts w:ascii="Arial" w:hAnsi="Arial" w:cs="Arial"/>
          <w:b/>
          <w:i/>
        </w:rPr>
      </w:pPr>
      <w:r>
        <w:rPr>
          <w:rFonts w:ascii="Arial" w:hAnsi="Arial" w:cs="Arial"/>
          <w:b/>
          <w:i/>
        </w:rPr>
        <w:lastRenderedPageBreak/>
        <w:t>Q</w:t>
      </w:r>
      <w:r w:rsidR="006051D8" w:rsidRPr="006051D8">
        <w:rPr>
          <w:rFonts w:ascii="Arial" w:hAnsi="Arial" w:cs="Arial"/>
          <w:b/>
          <w:i/>
        </w:rPr>
        <w:t>11.</w:t>
      </w:r>
      <w:r w:rsidR="006051D8" w:rsidRPr="006051D8">
        <w:rPr>
          <w:rFonts w:ascii="Arial" w:hAnsi="Arial" w:cs="Arial"/>
          <w:b/>
          <w:i/>
        </w:rPr>
        <w:tab/>
        <w:t>What is the average waiting time</w:t>
      </w:r>
      <w:r>
        <w:rPr>
          <w:rFonts w:ascii="Arial" w:hAnsi="Arial" w:cs="Arial"/>
          <w:b/>
          <w:i/>
        </w:rPr>
        <w:t>, in days,</w:t>
      </w:r>
      <w:r w:rsidR="006051D8" w:rsidRPr="006051D8">
        <w:rPr>
          <w:rFonts w:ascii="Arial" w:hAnsi="Arial" w:cs="Arial"/>
          <w:b/>
          <w:i/>
        </w:rPr>
        <w:t xml:space="preserve"> for pathology results to come back from Blood-based Biomarker tests?</w:t>
      </w:r>
    </w:p>
    <w:p w14:paraId="283B5A18" w14:textId="77777777" w:rsidR="00823268" w:rsidRDefault="00823268" w:rsidP="00823268">
      <w:pPr>
        <w:ind w:left="720" w:hanging="720"/>
        <w:rPr>
          <w:rFonts w:ascii="Arial" w:hAnsi="Arial" w:cs="Arial"/>
          <w:b/>
          <w:i/>
        </w:rPr>
      </w:pPr>
    </w:p>
    <w:p w14:paraId="07FC0EE8" w14:textId="77777777" w:rsidR="00823268" w:rsidRPr="00823268" w:rsidRDefault="00823268" w:rsidP="00823268">
      <w:pPr>
        <w:ind w:left="720" w:hanging="720"/>
        <w:rPr>
          <w:rFonts w:ascii="Arial" w:hAnsi="Arial" w:cs="Arial"/>
        </w:rPr>
      </w:pPr>
      <w:r w:rsidRPr="00823268">
        <w:rPr>
          <w:rFonts w:ascii="Arial" w:hAnsi="Arial" w:cs="Arial"/>
        </w:rPr>
        <w:t>A11.</w:t>
      </w:r>
      <w:r w:rsidR="00515B90">
        <w:rPr>
          <w:rFonts w:ascii="Arial" w:hAnsi="Arial" w:cs="Arial"/>
        </w:rPr>
        <w:tab/>
        <w:t>The average waiting time is 60 days.</w:t>
      </w:r>
    </w:p>
    <w:p w14:paraId="6BD498FE" w14:textId="77777777" w:rsidR="006051D8" w:rsidRPr="006051D8" w:rsidRDefault="006051D8" w:rsidP="00823268">
      <w:pPr>
        <w:ind w:left="720" w:hanging="720"/>
        <w:rPr>
          <w:rFonts w:ascii="Arial" w:hAnsi="Arial" w:cs="Arial"/>
          <w:b/>
          <w:i/>
        </w:rPr>
      </w:pPr>
      <w:r w:rsidRPr="006051D8">
        <w:rPr>
          <w:rFonts w:ascii="Arial" w:hAnsi="Arial" w:cs="Arial"/>
          <w:b/>
          <w:i/>
        </w:rPr>
        <w:tab/>
      </w:r>
    </w:p>
    <w:p w14:paraId="55FE49C0" w14:textId="77777777" w:rsidR="006051D8" w:rsidRPr="006051D8" w:rsidRDefault="00823268" w:rsidP="006051D8">
      <w:pPr>
        <w:ind w:left="720" w:hanging="720"/>
        <w:rPr>
          <w:rFonts w:ascii="Arial" w:hAnsi="Arial" w:cs="Arial"/>
          <w:b/>
          <w:i/>
        </w:rPr>
      </w:pPr>
      <w:r>
        <w:rPr>
          <w:rFonts w:ascii="Arial" w:hAnsi="Arial" w:cs="Arial"/>
          <w:b/>
          <w:i/>
        </w:rPr>
        <w:t>Q</w:t>
      </w:r>
      <w:r w:rsidR="006051D8" w:rsidRPr="006051D8">
        <w:rPr>
          <w:rFonts w:ascii="Arial" w:hAnsi="Arial" w:cs="Arial"/>
          <w:b/>
          <w:i/>
        </w:rPr>
        <w:t>12.</w:t>
      </w:r>
      <w:r w:rsidR="006051D8" w:rsidRPr="006051D8">
        <w:rPr>
          <w:rFonts w:ascii="Arial" w:hAnsi="Arial" w:cs="Arial"/>
          <w:b/>
          <w:i/>
        </w:rPr>
        <w:tab/>
        <w:t>To what extent are there plans for service improvement of diagnosing Alzheimer’s Disease?</w:t>
      </w:r>
    </w:p>
    <w:p w14:paraId="17601FCC" w14:textId="77777777" w:rsidR="00823268" w:rsidRDefault="00823268" w:rsidP="006051D8">
      <w:pPr>
        <w:ind w:left="720" w:hanging="720"/>
        <w:rPr>
          <w:rFonts w:ascii="Arial" w:hAnsi="Arial" w:cs="Arial"/>
          <w:b/>
          <w:i/>
        </w:rPr>
      </w:pPr>
    </w:p>
    <w:p w14:paraId="5DB08ECD" w14:textId="77777777" w:rsidR="00823268" w:rsidRDefault="00823268" w:rsidP="006051D8">
      <w:pPr>
        <w:ind w:left="720" w:hanging="720"/>
        <w:rPr>
          <w:rFonts w:ascii="Arial" w:hAnsi="Arial" w:cs="Arial"/>
        </w:rPr>
      </w:pPr>
      <w:r w:rsidRPr="00823268">
        <w:rPr>
          <w:rFonts w:ascii="Arial" w:hAnsi="Arial" w:cs="Arial"/>
        </w:rPr>
        <w:t>A12.</w:t>
      </w:r>
      <w:r>
        <w:rPr>
          <w:rFonts w:ascii="Arial" w:hAnsi="Arial" w:cs="Arial"/>
        </w:rPr>
        <w:tab/>
        <w:t>Please see Table 5.</w:t>
      </w:r>
      <w:r w:rsidR="00235E1A">
        <w:rPr>
          <w:rFonts w:ascii="Arial" w:hAnsi="Arial" w:cs="Arial"/>
        </w:rPr>
        <w:t xml:space="preserve"> </w:t>
      </w:r>
    </w:p>
    <w:p w14:paraId="5963496E" w14:textId="77777777" w:rsidR="00823268" w:rsidRDefault="00823268" w:rsidP="006051D8">
      <w:pPr>
        <w:ind w:left="720" w:hanging="720"/>
        <w:rPr>
          <w:rFonts w:ascii="Arial" w:hAnsi="Arial" w:cs="Arial"/>
        </w:rPr>
      </w:pPr>
    </w:p>
    <w:p w14:paraId="5104DD92" w14:textId="77777777" w:rsidR="00823268" w:rsidRPr="00823268" w:rsidRDefault="00823268" w:rsidP="006051D8">
      <w:pPr>
        <w:ind w:left="720" w:hanging="720"/>
        <w:rPr>
          <w:rFonts w:ascii="Arial" w:hAnsi="Arial" w:cs="Arial"/>
          <w:sz w:val="16"/>
          <w:szCs w:val="16"/>
        </w:rPr>
      </w:pPr>
      <w:r>
        <w:rPr>
          <w:rFonts w:ascii="Arial" w:hAnsi="Arial" w:cs="Arial"/>
        </w:rPr>
        <w:tab/>
      </w:r>
      <w:r w:rsidRPr="00823268">
        <w:rPr>
          <w:rFonts w:ascii="Arial" w:hAnsi="Arial" w:cs="Arial"/>
          <w:sz w:val="16"/>
          <w:szCs w:val="16"/>
        </w:rPr>
        <w:t>Table 5</w:t>
      </w:r>
    </w:p>
    <w:tbl>
      <w:tblPr>
        <w:tblStyle w:val="TableGrid"/>
        <w:tblW w:w="0" w:type="auto"/>
        <w:tblInd w:w="720" w:type="dxa"/>
        <w:tblLook w:val="04A0" w:firstRow="1" w:lastRow="0" w:firstColumn="1" w:lastColumn="0" w:noHBand="0" w:noVBand="1"/>
      </w:tblPr>
      <w:tblGrid>
        <w:gridCol w:w="4090"/>
        <w:gridCol w:w="4000"/>
      </w:tblGrid>
      <w:tr w:rsidR="00823268" w14:paraId="2334411C" w14:textId="77777777" w:rsidTr="00823268">
        <w:trPr>
          <w:trHeight w:val="546"/>
        </w:trPr>
        <w:tc>
          <w:tcPr>
            <w:tcW w:w="4405" w:type="dxa"/>
            <w:vAlign w:val="center"/>
          </w:tcPr>
          <w:p w14:paraId="42B5175C" w14:textId="77777777" w:rsidR="00823268" w:rsidRPr="00823268" w:rsidRDefault="00823268" w:rsidP="00823268">
            <w:pPr>
              <w:jc w:val="center"/>
              <w:rPr>
                <w:rFonts w:ascii="Arial" w:hAnsi="Arial" w:cs="Arial"/>
                <w:b/>
                <w:sz w:val="22"/>
                <w:szCs w:val="22"/>
              </w:rPr>
            </w:pPr>
            <w:r w:rsidRPr="00823268">
              <w:rPr>
                <w:rFonts w:ascii="Arial" w:hAnsi="Arial" w:cs="Arial"/>
                <w:b/>
                <w:sz w:val="22"/>
                <w:szCs w:val="22"/>
              </w:rPr>
              <w:t>Plans</w:t>
            </w:r>
          </w:p>
        </w:tc>
        <w:tc>
          <w:tcPr>
            <w:tcW w:w="4405" w:type="dxa"/>
            <w:vAlign w:val="center"/>
          </w:tcPr>
          <w:p w14:paraId="384DFEC9" w14:textId="77777777" w:rsidR="00823268" w:rsidRPr="00823268" w:rsidRDefault="00823268" w:rsidP="00823268">
            <w:pPr>
              <w:jc w:val="center"/>
              <w:rPr>
                <w:rFonts w:ascii="Arial" w:hAnsi="Arial" w:cs="Arial"/>
                <w:b/>
                <w:sz w:val="22"/>
                <w:szCs w:val="22"/>
              </w:rPr>
            </w:pPr>
            <w:r w:rsidRPr="00823268">
              <w:rPr>
                <w:rFonts w:ascii="Arial" w:hAnsi="Arial" w:cs="Arial"/>
                <w:b/>
                <w:sz w:val="22"/>
                <w:szCs w:val="22"/>
              </w:rPr>
              <w:t>Yes/No</w:t>
            </w:r>
          </w:p>
        </w:tc>
      </w:tr>
      <w:tr w:rsidR="00823268" w14:paraId="5993BBFB" w14:textId="77777777" w:rsidTr="00823268">
        <w:tc>
          <w:tcPr>
            <w:tcW w:w="4405" w:type="dxa"/>
            <w:vAlign w:val="center"/>
          </w:tcPr>
          <w:p w14:paraId="26B28BB7"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Implementation of plans has started</w:t>
            </w:r>
          </w:p>
        </w:tc>
        <w:tc>
          <w:tcPr>
            <w:tcW w:w="4405" w:type="dxa"/>
            <w:vAlign w:val="center"/>
          </w:tcPr>
          <w:p w14:paraId="2AA6BC54" w14:textId="77777777" w:rsidR="00823268" w:rsidRPr="00823268" w:rsidRDefault="00A05169" w:rsidP="00823268">
            <w:pPr>
              <w:jc w:val="center"/>
              <w:rPr>
                <w:rFonts w:ascii="Arial" w:hAnsi="Arial" w:cs="Arial"/>
                <w:sz w:val="22"/>
                <w:szCs w:val="22"/>
              </w:rPr>
            </w:pPr>
            <w:r>
              <w:rPr>
                <w:rFonts w:ascii="Arial" w:hAnsi="Arial" w:cs="Arial"/>
                <w:sz w:val="22"/>
                <w:szCs w:val="22"/>
              </w:rPr>
              <w:t>No</w:t>
            </w:r>
          </w:p>
        </w:tc>
      </w:tr>
      <w:tr w:rsidR="00823268" w14:paraId="73BA705C" w14:textId="77777777" w:rsidTr="00823268">
        <w:tc>
          <w:tcPr>
            <w:tcW w:w="4405" w:type="dxa"/>
            <w:vAlign w:val="center"/>
          </w:tcPr>
          <w:p w14:paraId="139F6161"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A plan exists and implementation has not started</w:t>
            </w:r>
            <w:r w:rsidRPr="00823268">
              <w:rPr>
                <w:rFonts w:ascii="Arial" w:hAnsi="Arial" w:cs="Arial"/>
                <w:sz w:val="22"/>
                <w:szCs w:val="22"/>
              </w:rPr>
              <w:tab/>
            </w:r>
          </w:p>
        </w:tc>
        <w:tc>
          <w:tcPr>
            <w:tcW w:w="4405" w:type="dxa"/>
            <w:vAlign w:val="center"/>
          </w:tcPr>
          <w:p w14:paraId="64678DDE" w14:textId="77777777" w:rsidR="00823268" w:rsidRPr="00823268" w:rsidRDefault="00F3180D" w:rsidP="00823268">
            <w:pPr>
              <w:jc w:val="center"/>
              <w:rPr>
                <w:rFonts w:ascii="Arial" w:hAnsi="Arial" w:cs="Arial"/>
                <w:sz w:val="22"/>
                <w:szCs w:val="22"/>
              </w:rPr>
            </w:pPr>
            <w:r>
              <w:rPr>
                <w:rFonts w:ascii="Arial" w:hAnsi="Arial" w:cs="Arial"/>
                <w:sz w:val="22"/>
                <w:szCs w:val="22"/>
              </w:rPr>
              <w:t>Yes</w:t>
            </w:r>
          </w:p>
        </w:tc>
      </w:tr>
      <w:tr w:rsidR="00823268" w14:paraId="6C2F5C19" w14:textId="77777777" w:rsidTr="00823268">
        <w:tc>
          <w:tcPr>
            <w:tcW w:w="4405" w:type="dxa"/>
            <w:vAlign w:val="center"/>
          </w:tcPr>
          <w:p w14:paraId="52757D25"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A plan is being developed</w:t>
            </w:r>
            <w:r w:rsidRPr="00823268">
              <w:rPr>
                <w:rFonts w:ascii="Arial" w:hAnsi="Arial" w:cs="Arial"/>
                <w:sz w:val="22"/>
                <w:szCs w:val="22"/>
              </w:rPr>
              <w:tab/>
            </w:r>
          </w:p>
        </w:tc>
        <w:tc>
          <w:tcPr>
            <w:tcW w:w="4405" w:type="dxa"/>
            <w:vAlign w:val="center"/>
          </w:tcPr>
          <w:p w14:paraId="004EDADF" w14:textId="77777777" w:rsidR="00823268" w:rsidRPr="00823268" w:rsidRDefault="00F3180D" w:rsidP="00823268">
            <w:pPr>
              <w:jc w:val="center"/>
              <w:rPr>
                <w:rFonts w:ascii="Arial" w:hAnsi="Arial" w:cs="Arial"/>
                <w:sz w:val="22"/>
                <w:szCs w:val="22"/>
              </w:rPr>
            </w:pPr>
            <w:r>
              <w:rPr>
                <w:rFonts w:ascii="Arial" w:hAnsi="Arial" w:cs="Arial"/>
                <w:sz w:val="22"/>
                <w:szCs w:val="22"/>
              </w:rPr>
              <w:t>Yes</w:t>
            </w:r>
          </w:p>
        </w:tc>
      </w:tr>
      <w:tr w:rsidR="00823268" w14:paraId="1E61CC96" w14:textId="77777777" w:rsidTr="00823268">
        <w:tc>
          <w:tcPr>
            <w:tcW w:w="4405" w:type="dxa"/>
            <w:vAlign w:val="center"/>
          </w:tcPr>
          <w:p w14:paraId="6FED2909"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There is no plan</w:t>
            </w:r>
          </w:p>
        </w:tc>
        <w:tc>
          <w:tcPr>
            <w:tcW w:w="4405" w:type="dxa"/>
            <w:vAlign w:val="center"/>
          </w:tcPr>
          <w:p w14:paraId="784C3387" w14:textId="77777777" w:rsidR="00823268" w:rsidRPr="00823268" w:rsidRDefault="00F3180D" w:rsidP="00823268">
            <w:pPr>
              <w:jc w:val="center"/>
              <w:rPr>
                <w:rFonts w:ascii="Arial" w:hAnsi="Arial" w:cs="Arial"/>
                <w:sz w:val="22"/>
                <w:szCs w:val="22"/>
              </w:rPr>
            </w:pPr>
            <w:r>
              <w:rPr>
                <w:rFonts w:ascii="Arial" w:hAnsi="Arial" w:cs="Arial"/>
                <w:sz w:val="22"/>
                <w:szCs w:val="22"/>
              </w:rPr>
              <w:t>No</w:t>
            </w:r>
          </w:p>
        </w:tc>
      </w:tr>
      <w:tr w:rsidR="00823268" w14:paraId="112DE4B5" w14:textId="77777777" w:rsidTr="00823268">
        <w:tc>
          <w:tcPr>
            <w:tcW w:w="4405" w:type="dxa"/>
            <w:vAlign w:val="center"/>
          </w:tcPr>
          <w:p w14:paraId="28F26ACA" w14:textId="77777777" w:rsidR="00823268" w:rsidRPr="00823268" w:rsidRDefault="00823268" w:rsidP="00823268">
            <w:pPr>
              <w:jc w:val="center"/>
              <w:rPr>
                <w:rFonts w:ascii="Arial" w:hAnsi="Arial" w:cs="Arial"/>
                <w:sz w:val="22"/>
                <w:szCs w:val="22"/>
              </w:rPr>
            </w:pPr>
            <w:r w:rsidRPr="00823268">
              <w:rPr>
                <w:rFonts w:ascii="Arial" w:hAnsi="Arial" w:cs="Arial"/>
                <w:sz w:val="22"/>
                <w:szCs w:val="22"/>
              </w:rPr>
              <w:t>Other – please state</w:t>
            </w:r>
          </w:p>
        </w:tc>
        <w:tc>
          <w:tcPr>
            <w:tcW w:w="4405" w:type="dxa"/>
            <w:vAlign w:val="center"/>
          </w:tcPr>
          <w:p w14:paraId="76F7881E" w14:textId="77777777" w:rsidR="00823268" w:rsidRPr="00823268" w:rsidRDefault="00F3180D" w:rsidP="00823268">
            <w:pPr>
              <w:jc w:val="center"/>
              <w:rPr>
                <w:rFonts w:ascii="Arial" w:hAnsi="Arial" w:cs="Arial"/>
                <w:sz w:val="22"/>
                <w:szCs w:val="22"/>
              </w:rPr>
            </w:pPr>
            <w:r>
              <w:rPr>
                <w:rFonts w:ascii="Arial" w:hAnsi="Arial" w:cs="Arial"/>
                <w:sz w:val="22"/>
                <w:szCs w:val="22"/>
              </w:rPr>
              <w:t>N/A</w:t>
            </w:r>
          </w:p>
        </w:tc>
      </w:tr>
    </w:tbl>
    <w:p w14:paraId="28ABA655" w14:textId="77777777" w:rsidR="006051D8" w:rsidRPr="006051D8" w:rsidRDefault="006051D8" w:rsidP="00823268">
      <w:pPr>
        <w:rPr>
          <w:rFonts w:ascii="Arial" w:hAnsi="Arial" w:cs="Arial"/>
          <w:b/>
          <w:i/>
        </w:rPr>
      </w:pPr>
    </w:p>
    <w:p w14:paraId="5C18D5A8" w14:textId="77777777" w:rsidR="006051D8" w:rsidRPr="006051D8" w:rsidRDefault="00823268" w:rsidP="006051D8">
      <w:pPr>
        <w:ind w:left="720" w:hanging="720"/>
        <w:rPr>
          <w:rFonts w:ascii="Arial" w:hAnsi="Arial" w:cs="Arial"/>
          <w:b/>
          <w:i/>
        </w:rPr>
      </w:pPr>
      <w:r>
        <w:rPr>
          <w:rFonts w:ascii="Arial" w:hAnsi="Arial" w:cs="Arial"/>
          <w:b/>
          <w:i/>
        </w:rPr>
        <w:t>Q</w:t>
      </w:r>
      <w:r w:rsidR="006051D8" w:rsidRPr="006051D8">
        <w:rPr>
          <w:rFonts w:ascii="Arial" w:hAnsi="Arial" w:cs="Arial"/>
          <w:b/>
          <w:i/>
        </w:rPr>
        <w:t>13.</w:t>
      </w:r>
      <w:r w:rsidR="006051D8" w:rsidRPr="006051D8">
        <w:rPr>
          <w:rFonts w:ascii="Arial" w:hAnsi="Arial" w:cs="Arial"/>
          <w:b/>
          <w:i/>
        </w:rPr>
        <w:tab/>
        <w:t>Are the plans for service improvement of diagnosing Alzheimer’s Disease related to</w:t>
      </w:r>
      <w:r w:rsidR="00A778ED">
        <w:rPr>
          <w:rFonts w:ascii="Arial" w:hAnsi="Arial" w:cs="Arial"/>
          <w:b/>
          <w:i/>
        </w:rPr>
        <w:t xml:space="preserve"> the following listed in table 6.</w:t>
      </w:r>
    </w:p>
    <w:p w14:paraId="3FC97283" w14:textId="77777777" w:rsidR="006051D8" w:rsidRDefault="006051D8" w:rsidP="006051D8">
      <w:pPr>
        <w:ind w:left="720" w:hanging="720"/>
        <w:rPr>
          <w:rFonts w:ascii="Arial" w:hAnsi="Arial" w:cs="Arial"/>
          <w:b/>
          <w:i/>
        </w:rPr>
      </w:pPr>
      <w:r w:rsidRPr="006051D8">
        <w:rPr>
          <w:rFonts w:ascii="Arial" w:hAnsi="Arial" w:cs="Arial"/>
          <w:b/>
          <w:i/>
        </w:rPr>
        <w:tab/>
      </w:r>
    </w:p>
    <w:p w14:paraId="2E3AD552" w14:textId="77777777" w:rsidR="00A778ED" w:rsidRDefault="00A778ED" w:rsidP="006051D8">
      <w:pPr>
        <w:ind w:left="720" w:hanging="720"/>
        <w:rPr>
          <w:rFonts w:ascii="Arial" w:hAnsi="Arial" w:cs="Arial"/>
        </w:rPr>
      </w:pPr>
      <w:r w:rsidRPr="00A778ED">
        <w:rPr>
          <w:rFonts w:ascii="Arial" w:hAnsi="Arial" w:cs="Arial"/>
        </w:rPr>
        <w:t>A13.</w:t>
      </w:r>
      <w:r>
        <w:rPr>
          <w:rFonts w:ascii="Arial" w:hAnsi="Arial" w:cs="Arial"/>
        </w:rPr>
        <w:tab/>
        <w:t>Please see Table 6.</w:t>
      </w:r>
      <w:r w:rsidR="00235E1A">
        <w:rPr>
          <w:rFonts w:ascii="Arial" w:hAnsi="Arial" w:cs="Arial"/>
        </w:rPr>
        <w:t xml:space="preserve"> </w:t>
      </w:r>
    </w:p>
    <w:p w14:paraId="22167A71" w14:textId="77777777" w:rsidR="00A778ED" w:rsidRDefault="00A778ED" w:rsidP="006051D8">
      <w:pPr>
        <w:ind w:left="720" w:hanging="720"/>
        <w:rPr>
          <w:rFonts w:ascii="Arial" w:hAnsi="Arial" w:cs="Arial"/>
        </w:rPr>
      </w:pPr>
    </w:p>
    <w:p w14:paraId="5363F7BF" w14:textId="77777777" w:rsidR="00A778ED" w:rsidRPr="00A778ED" w:rsidRDefault="00A778ED" w:rsidP="006051D8">
      <w:pPr>
        <w:ind w:left="720" w:hanging="720"/>
        <w:rPr>
          <w:rFonts w:ascii="Arial" w:hAnsi="Arial" w:cs="Arial"/>
          <w:sz w:val="16"/>
          <w:szCs w:val="16"/>
        </w:rPr>
      </w:pPr>
      <w:r>
        <w:rPr>
          <w:rFonts w:ascii="Arial" w:hAnsi="Arial" w:cs="Arial"/>
        </w:rPr>
        <w:tab/>
      </w:r>
      <w:r w:rsidRPr="00A778ED">
        <w:rPr>
          <w:rFonts w:ascii="Arial" w:hAnsi="Arial" w:cs="Arial"/>
          <w:sz w:val="16"/>
          <w:szCs w:val="16"/>
        </w:rPr>
        <w:t>Table 6</w:t>
      </w:r>
    </w:p>
    <w:tbl>
      <w:tblPr>
        <w:tblStyle w:val="TableGrid"/>
        <w:tblW w:w="0" w:type="auto"/>
        <w:tblInd w:w="720" w:type="dxa"/>
        <w:tblLook w:val="04A0" w:firstRow="1" w:lastRow="0" w:firstColumn="1" w:lastColumn="0" w:noHBand="0" w:noVBand="1"/>
      </w:tblPr>
      <w:tblGrid>
        <w:gridCol w:w="4069"/>
        <w:gridCol w:w="4021"/>
      </w:tblGrid>
      <w:tr w:rsidR="00A778ED" w14:paraId="7B40F2F4" w14:textId="77777777" w:rsidTr="00A778ED">
        <w:trPr>
          <w:trHeight w:val="418"/>
        </w:trPr>
        <w:tc>
          <w:tcPr>
            <w:tcW w:w="4405" w:type="dxa"/>
            <w:vAlign w:val="center"/>
          </w:tcPr>
          <w:p w14:paraId="3D244B27" w14:textId="77777777" w:rsidR="00A778ED" w:rsidRPr="00A778ED" w:rsidRDefault="00A778ED" w:rsidP="00A778ED">
            <w:pPr>
              <w:jc w:val="center"/>
              <w:rPr>
                <w:rFonts w:ascii="Arial" w:hAnsi="Arial" w:cs="Arial"/>
                <w:b/>
                <w:sz w:val="22"/>
                <w:szCs w:val="22"/>
              </w:rPr>
            </w:pPr>
            <w:r w:rsidRPr="00A778ED">
              <w:rPr>
                <w:rFonts w:ascii="Arial" w:hAnsi="Arial" w:cs="Arial"/>
                <w:b/>
                <w:sz w:val="22"/>
                <w:szCs w:val="22"/>
              </w:rPr>
              <w:t>Category</w:t>
            </w:r>
          </w:p>
        </w:tc>
        <w:tc>
          <w:tcPr>
            <w:tcW w:w="4405" w:type="dxa"/>
            <w:vAlign w:val="center"/>
          </w:tcPr>
          <w:p w14:paraId="3463FF2B" w14:textId="77777777" w:rsidR="00A778ED" w:rsidRPr="00A778ED" w:rsidRDefault="00A778ED" w:rsidP="00A778ED">
            <w:pPr>
              <w:jc w:val="center"/>
              <w:rPr>
                <w:rFonts w:ascii="Arial" w:hAnsi="Arial" w:cs="Arial"/>
                <w:b/>
                <w:sz w:val="22"/>
                <w:szCs w:val="22"/>
              </w:rPr>
            </w:pPr>
            <w:r w:rsidRPr="00A778ED">
              <w:rPr>
                <w:rFonts w:ascii="Arial" w:hAnsi="Arial" w:cs="Arial"/>
                <w:b/>
                <w:sz w:val="22"/>
                <w:szCs w:val="22"/>
              </w:rPr>
              <w:t>Yes/No</w:t>
            </w:r>
          </w:p>
        </w:tc>
      </w:tr>
      <w:tr w:rsidR="00A778ED" w14:paraId="51E89FD0" w14:textId="77777777" w:rsidTr="00A778ED">
        <w:tc>
          <w:tcPr>
            <w:tcW w:w="4405" w:type="dxa"/>
            <w:vAlign w:val="center"/>
          </w:tcPr>
          <w:p w14:paraId="05B56EC9"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Cognitive assessment services</w:t>
            </w:r>
            <w:r w:rsidRPr="00A778ED">
              <w:rPr>
                <w:rFonts w:ascii="Arial" w:hAnsi="Arial" w:cs="Arial"/>
                <w:sz w:val="22"/>
                <w:szCs w:val="22"/>
              </w:rPr>
              <w:tab/>
            </w:r>
          </w:p>
        </w:tc>
        <w:tc>
          <w:tcPr>
            <w:tcW w:w="4405" w:type="dxa"/>
            <w:vAlign w:val="center"/>
          </w:tcPr>
          <w:p w14:paraId="1C67B71D" w14:textId="77777777" w:rsidR="00A778ED" w:rsidRPr="00A778ED" w:rsidRDefault="00F3180D" w:rsidP="00A778ED">
            <w:pPr>
              <w:jc w:val="center"/>
              <w:rPr>
                <w:rFonts w:ascii="Arial" w:hAnsi="Arial" w:cs="Arial"/>
                <w:sz w:val="22"/>
                <w:szCs w:val="22"/>
              </w:rPr>
            </w:pPr>
            <w:r>
              <w:rPr>
                <w:rFonts w:ascii="Arial" w:hAnsi="Arial" w:cs="Arial"/>
                <w:sz w:val="22"/>
                <w:szCs w:val="22"/>
              </w:rPr>
              <w:t>Yes</w:t>
            </w:r>
          </w:p>
        </w:tc>
      </w:tr>
      <w:tr w:rsidR="00A778ED" w14:paraId="4856E9C6" w14:textId="77777777" w:rsidTr="00A778ED">
        <w:tc>
          <w:tcPr>
            <w:tcW w:w="4405" w:type="dxa"/>
            <w:vAlign w:val="center"/>
          </w:tcPr>
          <w:p w14:paraId="6447C4F4"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Biomarker services</w:t>
            </w:r>
          </w:p>
        </w:tc>
        <w:tc>
          <w:tcPr>
            <w:tcW w:w="4405" w:type="dxa"/>
            <w:vAlign w:val="center"/>
          </w:tcPr>
          <w:p w14:paraId="305BAF0A"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r>
      <w:tr w:rsidR="00A778ED" w14:paraId="459E1AAA" w14:textId="77777777" w:rsidTr="00A778ED">
        <w:tc>
          <w:tcPr>
            <w:tcW w:w="4405" w:type="dxa"/>
            <w:vAlign w:val="center"/>
          </w:tcPr>
          <w:p w14:paraId="49533449"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None / neither</w:t>
            </w:r>
          </w:p>
        </w:tc>
        <w:tc>
          <w:tcPr>
            <w:tcW w:w="4405" w:type="dxa"/>
            <w:vAlign w:val="center"/>
          </w:tcPr>
          <w:p w14:paraId="1809A8D1" w14:textId="77777777" w:rsidR="00A778ED" w:rsidRPr="00A778ED" w:rsidRDefault="00F3180D" w:rsidP="00A778ED">
            <w:pPr>
              <w:jc w:val="center"/>
              <w:rPr>
                <w:rFonts w:ascii="Arial" w:hAnsi="Arial" w:cs="Arial"/>
                <w:sz w:val="22"/>
                <w:szCs w:val="22"/>
              </w:rPr>
            </w:pPr>
            <w:r>
              <w:rPr>
                <w:rFonts w:ascii="Arial" w:hAnsi="Arial" w:cs="Arial"/>
                <w:sz w:val="22"/>
                <w:szCs w:val="22"/>
              </w:rPr>
              <w:t>N/A</w:t>
            </w:r>
          </w:p>
        </w:tc>
      </w:tr>
    </w:tbl>
    <w:p w14:paraId="5D71C333" w14:textId="77777777" w:rsidR="006051D8" w:rsidRPr="006051D8" w:rsidRDefault="006051D8" w:rsidP="00A778ED">
      <w:pPr>
        <w:rPr>
          <w:rFonts w:ascii="Arial" w:hAnsi="Arial" w:cs="Arial"/>
          <w:b/>
          <w:i/>
        </w:rPr>
      </w:pPr>
    </w:p>
    <w:p w14:paraId="705A5464" w14:textId="77777777" w:rsidR="006051D8" w:rsidRDefault="00A778ED" w:rsidP="006051D8">
      <w:pPr>
        <w:ind w:left="720" w:hanging="720"/>
        <w:rPr>
          <w:rFonts w:ascii="Arial" w:hAnsi="Arial" w:cs="Arial"/>
          <w:b/>
          <w:i/>
        </w:rPr>
      </w:pPr>
      <w:r>
        <w:rPr>
          <w:rFonts w:ascii="Arial" w:hAnsi="Arial" w:cs="Arial"/>
          <w:b/>
          <w:i/>
        </w:rPr>
        <w:t>Q</w:t>
      </w:r>
      <w:r w:rsidR="006051D8" w:rsidRPr="006051D8">
        <w:rPr>
          <w:rFonts w:ascii="Arial" w:hAnsi="Arial" w:cs="Arial"/>
          <w:b/>
          <w:i/>
        </w:rPr>
        <w:t>14.</w:t>
      </w:r>
      <w:r w:rsidR="006051D8" w:rsidRPr="006051D8">
        <w:rPr>
          <w:rFonts w:ascii="Arial" w:hAnsi="Arial" w:cs="Arial"/>
          <w:b/>
          <w:i/>
        </w:rPr>
        <w:tab/>
        <w:t>Which of the following services</w:t>
      </w:r>
      <w:r>
        <w:rPr>
          <w:rFonts w:ascii="Arial" w:hAnsi="Arial" w:cs="Arial"/>
          <w:b/>
          <w:i/>
        </w:rPr>
        <w:t>, listed in table 7,</w:t>
      </w:r>
      <w:r w:rsidR="006051D8" w:rsidRPr="006051D8">
        <w:rPr>
          <w:rFonts w:ascii="Arial" w:hAnsi="Arial" w:cs="Arial"/>
          <w:b/>
          <w:i/>
        </w:rPr>
        <w:t xml:space="preserve"> does the Health and Social Care Trust have in place in preparation for increased service delivery for Alzheimer’s Disease?</w:t>
      </w:r>
    </w:p>
    <w:p w14:paraId="54646A80" w14:textId="77777777" w:rsidR="00235E1A" w:rsidRDefault="00235E1A" w:rsidP="00F3180D">
      <w:pPr>
        <w:rPr>
          <w:rFonts w:ascii="Arial" w:hAnsi="Arial" w:cs="Arial"/>
        </w:rPr>
      </w:pPr>
    </w:p>
    <w:p w14:paraId="2B56992D" w14:textId="77777777" w:rsidR="00A778ED" w:rsidRDefault="00A778ED" w:rsidP="006051D8">
      <w:pPr>
        <w:ind w:left="720" w:hanging="720"/>
        <w:rPr>
          <w:rFonts w:ascii="Arial" w:hAnsi="Arial" w:cs="Arial"/>
        </w:rPr>
      </w:pPr>
      <w:r w:rsidRPr="00A778ED">
        <w:rPr>
          <w:rFonts w:ascii="Arial" w:hAnsi="Arial" w:cs="Arial"/>
        </w:rPr>
        <w:t>A14.</w:t>
      </w:r>
      <w:r w:rsidRPr="00A778ED">
        <w:rPr>
          <w:rFonts w:ascii="Arial" w:hAnsi="Arial" w:cs="Arial"/>
        </w:rPr>
        <w:tab/>
        <w:t>Please see Table 7.</w:t>
      </w:r>
      <w:r w:rsidR="00235E1A">
        <w:rPr>
          <w:rFonts w:ascii="Arial" w:hAnsi="Arial" w:cs="Arial"/>
        </w:rPr>
        <w:t xml:space="preserve"> </w:t>
      </w:r>
    </w:p>
    <w:p w14:paraId="343F23AC" w14:textId="77777777" w:rsidR="00A778ED" w:rsidRDefault="00A778ED" w:rsidP="006051D8">
      <w:pPr>
        <w:ind w:left="720" w:hanging="720"/>
        <w:rPr>
          <w:rFonts w:ascii="Arial" w:hAnsi="Arial" w:cs="Arial"/>
        </w:rPr>
      </w:pPr>
    </w:p>
    <w:p w14:paraId="75484C88" w14:textId="77777777" w:rsidR="00A778ED" w:rsidRPr="00A778ED" w:rsidRDefault="00A778ED" w:rsidP="006051D8">
      <w:pPr>
        <w:ind w:left="720" w:hanging="720"/>
        <w:rPr>
          <w:rFonts w:ascii="Arial" w:hAnsi="Arial" w:cs="Arial"/>
          <w:sz w:val="16"/>
          <w:szCs w:val="16"/>
        </w:rPr>
      </w:pPr>
      <w:r>
        <w:rPr>
          <w:rFonts w:ascii="Arial" w:hAnsi="Arial" w:cs="Arial"/>
        </w:rPr>
        <w:tab/>
      </w:r>
      <w:r w:rsidRPr="00A778ED">
        <w:rPr>
          <w:rFonts w:ascii="Arial" w:hAnsi="Arial" w:cs="Arial"/>
          <w:sz w:val="16"/>
          <w:szCs w:val="16"/>
        </w:rPr>
        <w:t>Table 7</w:t>
      </w:r>
    </w:p>
    <w:tbl>
      <w:tblPr>
        <w:tblStyle w:val="TableGrid"/>
        <w:tblW w:w="0" w:type="auto"/>
        <w:tblInd w:w="720" w:type="dxa"/>
        <w:tblLook w:val="04A0" w:firstRow="1" w:lastRow="0" w:firstColumn="1" w:lastColumn="0" w:noHBand="0" w:noVBand="1"/>
      </w:tblPr>
      <w:tblGrid>
        <w:gridCol w:w="2700"/>
        <w:gridCol w:w="2735"/>
        <w:gridCol w:w="2655"/>
      </w:tblGrid>
      <w:tr w:rsidR="00A778ED" w14:paraId="797C8CF9" w14:textId="77777777" w:rsidTr="00A778ED">
        <w:trPr>
          <w:trHeight w:val="480"/>
        </w:trPr>
        <w:tc>
          <w:tcPr>
            <w:tcW w:w="2936" w:type="dxa"/>
            <w:vAlign w:val="center"/>
          </w:tcPr>
          <w:p w14:paraId="71ACEF72" w14:textId="77777777" w:rsidR="00A778ED" w:rsidRPr="00A778ED" w:rsidRDefault="00A778ED" w:rsidP="00A778ED">
            <w:pPr>
              <w:jc w:val="center"/>
              <w:rPr>
                <w:rFonts w:ascii="Arial" w:hAnsi="Arial" w:cs="Arial"/>
                <w:b/>
                <w:sz w:val="22"/>
                <w:szCs w:val="22"/>
              </w:rPr>
            </w:pPr>
            <w:r>
              <w:rPr>
                <w:rFonts w:ascii="Arial" w:hAnsi="Arial" w:cs="Arial"/>
                <w:b/>
                <w:sz w:val="22"/>
                <w:szCs w:val="22"/>
              </w:rPr>
              <w:t>Category</w:t>
            </w:r>
          </w:p>
        </w:tc>
        <w:tc>
          <w:tcPr>
            <w:tcW w:w="2937" w:type="dxa"/>
            <w:vAlign w:val="center"/>
          </w:tcPr>
          <w:p w14:paraId="126AD3F0" w14:textId="77777777" w:rsidR="00A778ED" w:rsidRPr="00A778ED" w:rsidRDefault="00A778ED" w:rsidP="00A778ED">
            <w:pPr>
              <w:jc w:val="center"/>
              <w:rPr>
                <w:rFonts w:ascii="Arial" w:hAnsi="Arial" w:cs="Arial"/>
                <w:b/>
                <w:sz w:val="22"/>
                <w:szCs w:val="22"/>
              </w:rPr>
            </w:pPr>
            <w:r>
              <w:rPr>
                <w:rFonts w:ascii="Arial" w:hAnsi="Arial" w:cs="Arial"/>
                <w:b/>
                <w:sz w:val="22"/>
                <w:szCs w:val="22"/>
              </w:rPr>
              <w:t>Related to Administration of Lumbar Punctures Yes/No</w:t>
            </w:r>
          </w:p>
        </w:tc>
        <w:tc>
          <w:tcPr>
            <w:tcW w:w="2937" w:type="dxa"/>
            <w:vAlign w:val="center"/>
          </w:tcPr>
          <w:p w14:paraId="27516AD7" w14:textId="77777777" w:rsidR="00A778ED" w:rsidRPr="00A778ED" w:rsidRDefault="00A778ED" w:rsidP="00A778ED">
            <w:pPr>
              <w:jc w:val="center"/>
              <w:rPr>
                <w:rFonts w:ascii="Arial" w:hAnsi="Arial" w:cs="Arial"/>
                <w:b/>
                <w:sz w:val="22"/>
                <w:szCs w:val="22"/>
              </w:rPr>
            </w:pPr>
            <w:r>
              <w:rPr>
                <w:rFonts w:ascii="Arial" w:hAnsi="Arial" w:cs="Arial"/>
                <w:b/>
                <w:sz w:val="22"/>
                <w:szCs w:val="22"/>
              </w:rPr>
              <w:t>Related to Blood-based Biomarker testing Yes/No</w:t>
            </w:r>
          </w:p>
        </w:tc>
      </w:tr>
      <w:tr w:rsidR="00A778ED" w14:paraId="1BA7A1D8" w14:textId="77777777" w:rsidTr="00A778ED">
        <w:tc>
          <w:tcPr>
            <w:tcW w:w="2936" w:type="dxa"/>
            <w:vAlign w:val="center"/>
          </w:tcPr>
          <w:p w14:paraId="3A39289D"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Budget</w:t>
            </w:r>
          </w:p>
        </w:tc>
        <w:tc>
          <w:tcPr>
            <w:tcW w:w="2937" w:type="dxa"/>
            <w:vAlign w:val="center"/>
          </w:tcPr>
          <w:p w14:paraId="3DD7E820"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c>
          <w:tcPr>
            <w:tcW w:w="2937" w:type="dxa"/>
            <w:vAlign w:val="center"/>
          </w:tcPr>
          <w:p w14:paraId="1EF0EC58"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r>
      <w:tr w:rsidR="00A778ED" w14:paraId="50AF4493" w14:textId="77777777" w:rsidTr="00A778ED">
        <w:tc>
          <w:tcPr>
            <w:tcW w:w="2936" w:type="dxa"/>
            <w:vAlign w:val="center"/>
          </w:tcPr>
          <w:p w14:paraId="08F8A5F3"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People</w:t>
            </w:r>
          </w:p>
        </w:tc>
        <w:tc>
          <w:tcPr>
            <w:tcW w:w="2937" w:type="dxa"/>
            <w:vAlign w:val="center"/>
          </w:tcPr>
          <w:p w14:paraId="460323E2"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c>
          <w:tcPr>
            <w:tcW w:w="2937" w:type="dxa"/>
            <w:vAlign w:val="center"/>
          </w:tcPr>
          <w:p w14:paraId="01846F52"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r>
      <w:tr w:rsidR="00A778ED" w14:paraId="7157FDA9" w14:textId="77777777" w:rsidTr="00A778ED">
        <w:tc>
          <w:tcPr>
            <w:tcW w:w="2936" w:type="dxa"/>
            <w:vAlign w:val="center"/>
          </w:tcPr>
          <w:p w14:paraId="6EE6A68C"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Training</w:t>
            </w:r>
          </w:p>
        </w:tc>
        <w:tc>
          <w:tcPr>
            <w:tcW w:w="2937" w:type="dxa"/>
            <w:vAlign w:val="center"/>
          </w:tcPr>
          <w:p w14:paraId="21904ACA"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c>
          <w:tcPr>
            <w:tcW w:w="2937" w:type="dxa"/>
            <w:vAlign w:val="center"/>
          </w:tcPr>
          <w:p w14:paraId="3791D9A9"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r>
      <w:tr w:rsidR="00A778ED" w14:paraId="71875E10" w14:textId="77777777" w:rsidTr="00A778ED">
        <w:tc>
          <w:tcPr>
            <w:tcW w:w="2936" w:type="dxa"/>
            <w:vAlign w:val="center"/>
          </w:tcPr>
          <w:p w14:paraId="57AB315B"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Clinic space / capacity</w:t>
            </w:r>
          </w:p>
        </w:tc>
        <w:tc>
          <w:tcPr>
            <w:tcW w:w="2937" w:type="dxa"/>
            <w:vAlign w:val="center"/>
          </w:tcPr>
          <w:p w14:paraId="5D915EBA"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c>
          <w:tcPr>
            <w:tcW w:w="2937" w:type="dxa"/>
            <w:vAlign w:val="center"/>
          </w:tcPr>
          <w:p w14:paraId="2CEBEA47"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r>
      <w:tr w:rsidR="00A778ED" w14:paraId="0CA47E60" w14:textId="77777777" w:rsidTr="00A778ED">
        <w:tc>
          <w:tcPr>
            <w:tcW w:w="2936" w:type="dxa"/>
            <w:vAlign w:val="center"/>
          </w:tcPr>
          <w:p w14:paraId="71307575" w14:textId="77777777" w:rsidR="00A778ED" w:rsidRPr="00A778ED" w:rsidRDefault="00A778ED" w:rsidP="00A778ED">
            <w:pPr>
              <w:jc w:val="center"/>
              <w:rPr>
                <w:rFonts w:ascii="Arial" w:hAnsi="Arial" w:cs="Arial"/>
                <w:sz w:val="22"/>
                <w:szCs w:val="22"/>
              </w:rPr>
            </w:pPr>
            <w:r w:rsidRPr="00A778ED">
              <w:rPr>
                <w:rFonts w:ascii="Arial" w:hAnsi="Arial" w:cs="Arial"/>
                <w:sz w:val="22"/>
                <w:szCs w:val="22"/>
              </w:rPr>
              <w:t>Governance arrangements</w:t>
            </w:r>
          </w:p>
        </w:tc>
        <w:tc>
          <w:tcPr>
            <w:tcW w:w="2937" w:type="dxa"/>
            <w:vAlign w:val="center"/>
          </w:tcPr>
          <w:p w14:paraId="6B170E33"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c>
          <w:tcPr>
            <w:tcW w:w="2937" w:type="dxa"/>
            <w:vAlign w:val="center"/>
          </w:tcPr>
          <w:p w14:paraId="6E88AEBD" w14:textId="77777777" w:rsidR="00A778ED" w:rsidRPr="00A778ED" w:rsidRDefault="00F3180D" w:rsidP="00A778ED">
            <w:pPr>
              <w:jc w:val="center"/>
              <w:rPr>
                <w:rFonts w:ascii="Arial" w:hAnsi="Arial" w:cs="Arial"/>
                <w:sz w:val="22"/>
                <w:szCs w:val="22"/>
              </w:rPr>
            </w:pPr>
            <w:r>
              <w:rPr>
                <w:rFonts w:ascii="Arial" w:hAnsi="Arial" w:cs="Arial"/>
                <w:sz w:val="22"/>
                <w:szCs w:val="22"/>
              </w:rPr>
              <w:t>No</w:t>
            </w:r>
          </w:p>
        </w:tc>
      </w:tr>
    </w:tbl>
    <w:p w14:paraId="1D90EA24" w14:textId="77777777" w:rsidR="00A778ED" w:rsidRPr="00A778ED" w:rsidRDefault="00A778ED" w:rsidP="006051D8">
      <w:pPr>
        <w:ind w:left="720" w:hanging="720"/>
        <w:rPr>
          <w:rFonts w:ascii="Arial" w:hAnsi="Arial" w:cs="Arial"/>
        </w:rPr>
      </w:pPr>
    </w:p>
    <w:p w14:paraId="5B732292" w14:textId="77777777" w:rsidR="00A778ED" w:rsidRPr="006051D8" w:rsidRDefault="00A778ED" w:rsidP="006051D8">
      <w:pPr>
        <w:ind w:left="720" w:hanging="720"/>
        <w:rPr>
          <w:rFonts w:ascii="Arial" w:hAnsi="Arial" w:cs="Arial"/>
          <w:b/>
          <w:i/>
        </w:rPr>
      </w:pPr>
    </w:p>
    <w:p w14:paraId="6B021D6B" w14:textId="77777777" w:rsidR="00D90045" w:rsidRPr="00F3180D" w:rsidRDefault="006051D8" w:rsidP="00F3180D">
      <w:pPr>
        <w:ind w:left="720" w:hanging="720"/>
        <w:rPr>
          <w:rFonts w:ascii="Arial" w:hAnsi="Arial" w:cs="Arial"/>
          <w:b/>
          <w:i/>
        </w:rPr>
      </w:pPr>
      <w:r w:rsidRPr="006051D8">
        <w:rPr>
          <w:rFonts w:ascii="Arial" w:hAnsi="Arial" w:cs="Arial"/>
          <w:b/>
          <w:i/>
        </w:rPr>
        <w:tab/>
      </w:r>
    </w:p>
    <w:sectPr w:rsidR="00D90045" w:rsidRPr="00F3180D"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D47C2" w14:textId="77777777" w:rsidR="00FC4A8C" w:rsidRDefault="00FC4A8C">
      <w:r>
        <w:separator/>
      </w:r>
    </w:p>
  </w:endnote>
  <w:endnote w:type="continuationSeparator" w:id="0">
    <w:p w14:paraId="32A6B43F"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C9A18"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67808779"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B3611"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6F6231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DC99A" w14:textId="77777777" w:rsidR="00FC4A8C" w:rsidRDefault="00FC4A8C">
      <w:r>
        <w:separator/>
      </w:r>
    </w:p>
  </w:footnote>
  <w:footnote w:type="continuationSeparator" w:id="0">
    <w:p w14:paraId="051C1063"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1B511" w14:textId="77777777" w:rsidR="00A87C8C" w:rsidRDefault="00A87C8C">
    <w:pPr>
      <w:pStyle w:val="Header"/>
    </w:pPr>
    <w:r>
      <w:rPr>
        <w:noProof/>
        <w:lang w:eastAsia="en-GB"/>
      </w:rPr>
      <w:drawing>
        <wp:inline distT="0" distB="0" distL="0" distR="0" wp14:anchorId="15036BB4" wp14:editId="3F479F59">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956159"/>
    <w:multiLevelType w:val="hybridMultilevel"/>
    <w:tmpl w:val="8FCAC8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3CA4"/>
    <w:rsid w:val="00054B24"/>
    <w:rsid w:val="000D7D45"/>
    <w:rsid w:val="000E0EDD"/>
    <w:rsid w:val="000F1530"/>
    <w:rsid w:val="0010069C"/>
    <w:rsid w:val="00100DBC"/>
    <w:rsid w:val="0014247E"/>
    <w:rsid w:val="00152A78"/>
    <w:rsid w:val="00161B76"/>
    <w:rsid w:val="001B7574"/>
    <w:rsid w:val="002155A3"/>
    <w:rsid w:val="00222763"/>
    <w:rsid w:val="00235E1A"/>
    <w:rsid w:val="00292B34"/>
    <w:rsid w:val="002C0747"/>
    <w:rsid w:val="002C4EC2"/>
    <w:rsid w:val="002E0B06"/>
    <w:rsid w:val="0031295E"/>
    <w:rsid w:val="00350AAE"/>
    <w:rsid w:val="00360E63"/>
    <w:rsid w:val="00361B76"/>
    <w:rsid w:val="00382AD8"/>
    <w:rsid w:val="00495B07"/>
    <w:rsid w:val="004E4FB5"/>
    <w:rsid w:val="004F44DC"/>
    <w:rsid w:val="004F6F08"/>
    <w:rsid w:val="00515B90"/>
    <w:rsid w:val="005230B1"/>
    <w:rsid w:val="0053317F"/>
    <w:rsid w:val="00583842"/>
    <w:rsid w:val="005C1D07"/>
    <w:rsid w:val="005C3BDB"/>
    <w:rsid w:val="005D6138"/>
    <w:rsid w:val="005F26F7"/>
    <w:rsid w:val="006051D8"/>
    <w:rsid w:val="00630C74"/>
    <w:rsid w:val="006B4A9D"/>
    <w:rsid w:val="006E0E90"/>
    <w:rsid w:val="006F0915"/>
    <w:rsid w:val="00761C22"/>
    <w:rsid w:val="00782E48"/>
    <w:rsid w:val="007A2C8D"/>
    <w:rsid w:val="007F2F33"/>
    <w:rsid w:val="008177D6"/>
    <w:rsid w:val="00823268"/>
    <w:rsid w:val="008858C6"/>
    <w:rsid w:val="008C5AF3"/>
    <w:rsid w:val="008D3911"/>
    <w:rsid w:val="008D7EC8"/>
    <w:rsid w:val="008F1E57"/>
    <w:rsid w:val="009305FC"/>
    <w:rsid w:val="009913A2"/>
    <w:rsid w:val="009D40B5"/>
    <w:rsid w:val="00A05169"/>
    <w:rsid w:val="00A33614"/>
    <w:rsid w:val="00A548DE"/>
    <w:rsid w:val="00A6460C"/>
    <w:rsid w:val="00A73EF5"/>
    <w:rsid w:val="00A778ED"/>
    <w:rsid w:val="00A81BB3"/>
    <w:rsid w:val="00A87C8C"/>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3180D"/>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1B8AE"/>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169"/>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605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3E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2A71E-2014-4E9A-B76E-2C439865A14B}">
  <ds:schemaRefs>
    <ds:schemaRef ds:uri="http://schemas.microsoft.com/office/2006/documentManagement/types"/>
    <ds:schemaRef ds:uri="http://schemas.microsoft.com/office/2006/metadata/properties"/>
    <ds:schemaRef ds:uri="http://purl.org/dc/terms/"/>
    <ds:schemaRef ds:uri="http://schemas.microsoft.com/office/infopath/2007/PartnerControls"/>
    <ds:schemaRef ds:uri="http://purl.org/dc/dcmitype/"/>
    <ds:schemaRef ds:uri="b3dc380d-405f-413a-9d35-a0cd7734a424"/>
    <ds:schemaRef ds:uri="3cccb2b0-893e-4aac-b4d5-c5d3a13080b9"/>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FE3C5AE0-3849-4E15-B164-255507AE96DB}">
  <ds:schemaRefs>
    <ds:schemaRef ds:uri="http://schemas.microsoft.com/sharepoint/v3/contenttype/forms"/>
  </ds:schemaRefs>
</ds:datastoreItem>
</file>

<file path=customXml/itemProps3.xml><?xml version="1.0" encoding="utf-8"?>
<ds:datastoreItem xmlns:ds="http://schemas.openxmlformats.org/officeDocument/2006/customXml" ds:itemID="{869F1660-751B-43BA-A67D-D4AEF9BDF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8887</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2025-09-23T07:59:00Z</cp:lastPrinted>
  <dcterms:created xsi:type="dcterms:W3CDTF">2025-08-14T11:41:00Z</dcterms:created>
  <dcterms:modified xsi:type="dcterms:W3CDTF">2025-09-23T08:00:00Z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