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3055" w:rsidRDefault="008B6E1A" w:rsidP="008B6E1A">
      <w:pPr>
        <w:ind w:left="5040" w:hanging="5040"/>
        <w:rPr>
          <w:rFonts w:ascii="Arial" w:hAnsi="Arial" w:cs="Arial"/>
        </w:rPr>
      </w:pPr>
      <w:r w:rsidRPr="008B6E1A">
        <w:rPr>
          <w:rFonts w:ascii="Arial" w:hAnsi="Arial" w:cs="Arial"/>
          <w:noProof/>
          <w:lang w:eastAsia="en-GB"/>
        </w:rPr>
        <w:drawing>
          <wp:inline distT="0" distB="0" distL="0" distR="0">
            <wp:extent cx="2667000" cy="647700"/>
            <wp:effectExtent l="0" t="0" r="0" b="0"/>
            <wp:docPr id="1" name="Picture 1" descr="\\setrust.local\SetrustDocs\UserDocsC\Caroline.Degans\Desktop\E Sigs\SEHSCT_logo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trust.local\SetrustDocs\UserDocsC\Caroline.Degans\Desktop\E Sigs\SEHSCT_logo_small.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67000" cy="647700"/>
                    </a:xfrm>
                    <a:prstGeom prst="rect">
                      <a:avLst/>
                    </a:prstGeom>
                    <a:noFill/>
                    <a:ln>
                      <a:noFill/>
                    </a:ln>
                  </pic:spPr>
                </pic:pic>
              </a:graphicData>
            </a:graphic>
          </wp:inline>
        </w:drawing>
      </w:r>
    </w:p>
    <w:p w:rsidR="004619CC" w:rsidRDefault="004619CC" w:rsidP="008B6E1A">
      <w:pPr>
        <w:ind w:left="5040" w:hanging="5040"/>
        <w:rPr>
          <w:rFonts w:ascii="Arial" w:hAnsi="Arial" w:cs="Arial"/>
        </w:rPr>
      </w:pPr>
    </w:p>
    <w:p w:rsidR="00F63055" w:rsidRDefault="00F63055">
      <w:pPr>
        <w:ind w:left="5040" w:firstLine="720"/>
        <w:rPr>
          <w:rFonts w:ascii="Arial" w:hAnsi="Arial" w:cs="Arial"/>
        </w:rPr>
      </w:pPr>
      <w:r>
        <w:rPr>
          <w:rFonts w:ascii="Arial" w:hAnsi="Arial" w:cs="Arial"/>
        </w:rPr>
        <w:t>Information Governance</w:t>
      </w:r>
    </w:p>
    <w:p w:rsidR="00892CC9" w:rsidRDefault="00892CC9" w:rsidP="002E0B06">
      <w:pPr>
        <w:rPr>
          <w:rFonts w:ascii="Arial" w:hAnsi="Arial" w:cs="Arial"/>
          <w:noProof/>
        </w:rPr>
      </w:pPr>
    </w:p>
    <w:p w:rsidR="009F1CDD" w:rsidRDefault="009F1CDD" w:rsidP="002E0B06">
      <w:pPr>
        <w:rPr>
          <w:rFonts w:ascii="Arial" w:hAnsi="Arial" w:cs="Arial"/>
          <w:noProof/>
        </w:rPr>
      </w:pPr>
    </w:p>
    <w:p w:rsidR="00F63055" w:rsidRDefault="00F3676B" w:rsidP="002E0B06">
      <w:pPr>
        <w:rPr>
          <w:rFonts w:ascii="Arial" w:hAnsi="Arial" w:cs="Arial"/>
        </w:rPr>
      </w:pPr>
      <w:r>
        <w:rPr>
          <w:rFonts w:ascii="Arial" w:hAnsi="Arial" w:cs="Arial"/>
          <w:noProof/>
        </w:rPr>
        <w:t>12</w:t>
      </w:r>
      <w:r w:rsidR="00C57AC9">
        <w:rPr>
          <w:rFonts w:ascii="Arial" w:hAnsi="Arial" w:cs="Arial"/>
          <w:noProof/>
        </w:rPr>
        <w:t xml:space="preserve"> August</w:t>
      </w:r>
      <w:r w:rsidR="00EF4026">
        <w:rPr>
          <w:rFonts w:ascii="Arial" w:hAnsi="Arial" w:cs="Arial"/>
          <w:noProof/>
        </w:rPr>
        <w:t xml:space="preserve"> 2025</w:t>
      </w:r>
      <w:r w:rsidR="00C41FBC" w:rsidRPr="009314B2">
        <w:rPr>
          <w:rFonts w:ascii="Arial" w:hAnsi="Arial" w:cs="Arial"/>
        </w:rPr>
        <w:tab/>
      </w:r>
      <w:r w:rsidR="00C33F3C">
        <w:rPr>
          <w:rFonts w:ascii="Arial" w:hAnsi="Arial" w:cs="Arial"/>
        </w:rPr>
        <w:tab/>
      </w:r>
      <w:r w:rsidR="00C41FBC" w:rsidRPr="009314B2">
        <w:rPr>
          <w:rFonts w:ascii="Arial" w:hAnsi="Arial" w:cs="Arial"/>
        </w:rPr>
        <w:tab/>
      </w:r>
      <w:r w:rsidR="000202E3">
        <w:rPr>
          <w:rFonts w:ascii="Arial" w:hAnsi="Arial" w:cs="Arial"/>
        </w:rPr>
        <w:tab/>
      </w:r>
      <w:r w:rsidR="000202E3">
        <w:rPr>
          <w:rFonts w:ascii="Arial" w:hAnsi="Arial" w:cs="Arial"/>
        </w:rPr>
        <w:tab/>
      </w:r>
      <w:r w:rsidR="000202E3">
        <w:rPr>
          <w:rFonts w:ascii="Arial" w:hAnsi="Arial" w:cs="Arial"/>
        </w:rPr>
        <w:tab/>
      </w:r>
      <w:r w:rsidR="00F63055" w:rsidRPr="009314B2">
        <w:rPr>
          <w:rFonts w:ascii="Arial" w:hAnsi="Arial" w:cs="Arial"/>
          <w:b/>
          <w:bCs/>
        </w:rPr>
        <w:t xml:space="preserve">Our Ref: </w:t>
      </w:r>
      <w:r w:rsidR="00615B74">
        <w:rPr>
          <w:rFonts w:ascii="Arial" w:hAnsi="Arial" w:cs="Arial"/>
        </w:rPr>
        <w:t xml:space="preserve"> FOI </w:t>
      </w:r>
      <w:r w:rsidR="00EF4026">
        <w:rPr>
          <w:rFonts w:ascii="Arial" w:hAnsi="Arial" w:cs="Arial"/>
        </w:rPr>
        <w:t>1250</w:t>
      </w:r>
    </w:p>
    <w:p w:rsidR="00F63055" w:rsidRPr="009314B2" w:rsidRDefault="00F63055">
      <w:pPr>
        <w:pStyle w:val="Header"/>
        <w:tabs>
          <w:tab w:val="clear" w:pos="4153"/>
          <w:tab w:val="clear" w:pos="8306"/>
        </w:tabs>
        <w:ind w:left="720" w:firstLine="720"/>
      </w:pPr>
      <w:r w:rsidRPr="009314B2">
        <w:tab/>
      </w:r>
      <w:r w:rsidRPr="009314B2">
        <w:tab/>
      </w:r>
    </w:p>
    <w:p w:rsidR="00F63055" w:rsidRDefault="00046C06" w:rsidP="0022021B">
      <w:pPr>
        <w:ind w:left="-180" w:firstLine="180"/>
        <w:rPr>
          <w:rFonts w:ascii="Arial" w:hAnsi="Arial" w:cs="Arial"/>
        </w:rPr>
      </w:pPr>
      <w:r>
        <w:rPr>
          <w:rFonts w:ascii="Arial" w:hAnsi="Arial" w:cs="Arial"/>
        </w:rPr>
        <w:t xml:space="preserve">Dear </w:t>
      </w:r>
    </w:p>
    <w:p w:rsidR="0022021B" w:rsidRPr="001D1B8C" w:rsidRDefault="0022021B" w:rsidP="0022021B">
      <w:pPr>
        <w:ind w:left="-180" w:firstLine="180"/>
        <w:rPr>
          <w:rFonts w:ascii="Arial" w:hAnsi="Arial" w:cs="Arial"/>
        </w:rPr>
      </w:pPr>
    </w:p>
    <w:p w:rsidR="00F63055" w:rsidRPr="001D1B8C" w:rsidRDefault="00F63055" w:rsidP="00C41FBC">
      <w:pPr>
        <w:rPr>
          <w:rFonts w:ascii="Arial" w:hAnsi="Arial" w:cs="Arial"/>
          <w:b/>
          <w:bCs/>
        </w:rPr>
      </w:pPr>
      <w:r w:rsidRPr="001D1B8C">
        <w:rPr>
          <w:rFonts w:ascii="Arial" w:hAnsi="Arial" w:cs="Arial"/>
          <w:b/>
          <w:bCs/>
        </w:rPr>
        <w:t xml:space="preserve">Freedom of Information Act 2000 </w:t>
      </w:r>
    </w:p>
    <w:p w:rsidR="00BD5180" w:rsidRDefault="00C41FBC" w:rsidP="008D7EC8">
      <w:pPr>
        <w:rPr>
          <w:rFonts w:ascii="Arial" w:hAnsi="Arial" w:cs="Arial"/>
          <w:b/>
          <w:bCs/>
        </w:rPr>
      </w:pPr>
      <w:r w:rsidRPr="001D1B8C">
        <w:rPr>
          <w:rFonts w:ascii="Arial" w:hAnsi="Arial" w:cs="Arial"/>
          <w:b/>
          <w:bCs/>
        </w:rPr>
        <w:t xml:space="preserve">Information in Relation </w:t>
      </w:r>
      <w:r w:rsidR="0081240E">
        <w:rPr>
          <w:rFonts w:ascii="Arial" w:hAnsi="Arial" w:cs="Arial"/>
          <w:b/>
          <w:bCs/>
        </w:rPr>
        <w:t xml:space="preserve">to </w:t>
      </w:r>
      <w:r w:rsidR="00EF4026" w:rsidRPr="00EF4026">
        <w:rPr>
          <w:rFonts w:ascii="Arial" w:hAnsi="Arial" w:cs="Arial"/>
          <w:b/>
          <w:bCs/>
        </w:rPr>
        <w:t>Nursing Posts Providing Services for Stoma or Continence Patients</w:t>
      </w:r>
    </w:p>
    <w:p w:rsidR="00EF4026" w:rsidRDefault="00EF4026" w:rsidP="008D7EC8">
      <w:pPr>
        <w:rPr>
          <w:rFonts w:ascii="Arial" w:hAnsi="Arial" w:cs="Arial"/>
        </w:rPr>
      </w:pPr>
    </w:p>
    <w:p w:rsidR="005810B4" w:rsidRDefault="005810B4" w:rsidP="0049696F">
      <w:pPr>
        <w:rPr>
          <w:rFonts w:ascii="Arial" w:hAnsi="Arial" w:cs="Arial"/>
        </w:rPr>
      </w:pPr>
      <w:r>
        <w:rPr>
          <w:rFonts w:ascii="Arial" w:hAnsi="Arial" w:cs="Arial"/>
        </w:rPr>
        <w:t xml:space="preserve">I am writing in relation to the response issued to your Freedom of Information request, on 17 July 2025 regarding the above. It </w:t>
      </w:r>
      <w:proofErr w:type="gramStart"/>
      <w:r>
        <w:rPr>
          <w:rFonts w:ascii="Arial" w:hAnsi="Arial" w:cs="Arial"/>
        </w:rPr>
        <w:t>has been established</w:t>
      </w:r>
      <w:proofErr w:type="gramEnd"/>
      <w:r>
        <w:rPr>
          <w:rFonts w:ascii="Arial" w:hAnsi="Arial" w:cs="Arial"/>
        </w:rPr>
        <w:t xml:space="preserve"> that the response you received was not provided in full, as Information Governance have received a separate response from the service in regards to Stoma. </w:t>
      </w:r>
    </w:p>
    <w:p w:rsidR="005810B4" w:rsidRDefault="005810B4" w:rsidP="0049696F">
      <w:pPr>
        <w:rPr>
          <w:rFonts w:ascii="Arial" w:hAnsi="Arial" w:cs="Arial"/>
        </w:rPr>
      </w:pPr>
    </w:p>
    <w:p w:rsidR="005810B4" w:rsidRDefault="005810B4" w:rsidP="0049696F">
      <w:pPr>
        <w:rPr>
          <w:rFonts w:ascii="Arial" w:hAnsi="Arial" w:cs="Arial"/>
        </w:rPr>
      </w:pPr>
      <w:r>
        <w:rPr>
          <w:rFonts w:ascii="Arial" w:hAnsi="Arial" w:cs="Arial"/>
        </w:rPr>
        <w:t xml:space="preserve">Please find attached in Appendix </w:t>
      </w:r>
      <w:proofErr w:type="gramStart"/>
      <w:r>
        <w:rPr>
          <w:rFonts w:ascii="Arial" w:hAnsi="Arial" w:cs="Arial"/>
        </w:rPr>
        <w:t>A</w:t>
      </w:r>
      <w:proofErr w:type="gramEnd"/>
      <w:r>
        <w:rPr>
          <w:rFonts w:ascii="Arial" w:hAnsi="Arial" w:cs="Arial"/>
        </w:rPr>
        <w:t>, additional responses to the questions you have raised. I do apologise for any inconvenience this may have caused.</w:t>
      </w:r>
    </w:p>
    <w:p w:rsidR="00F63055" w:rsidRPr="006B4A9D" w:rsidRDefault="00F63055" w:rsidP="008D7EC8">
      <w:pPr>
        <w:rPr>
          <w:rFonts w:ascii="Arial" w:hAnsi="Arial" w:cs="Arial"/>
          <w:i/>
        </w:rPr>
      </w:pPr>
    </w:p>
    <w:p w:rsidR="00F63055" w:rsidRDefault="00F63055" w:rsidP="008D7EC8">
      <w:pPr>
        <w:rPr>
          <w:rFonts w:ascii="Arial" w:hAnsi="Arial" w:cs="Arial"/>
        </w:rPr>
      </w:pPr>
      <w:r>
        <w:rPr>
          <w:rFonts w:ascii="Arial" w:hAnsi="Arial" w:cs="Arial"/>
        </w:rPr>
        <w:t xml:space="preserve">If you are unhappy as to how this request </w:t>
      </w:r>
      <w:proofErr w:type="gramStart"/>
      <w:r>
        <w:rPr>
          <w:rFonts w:ascii="Arial" w:hAnsi="Arial" w:cs="Arial"/>
        </w:rPr>
        <w:t>has been handled</w:t>
      </w:r>
      <w:proofErr w:type="gramEnd"/>
      <w:r>
        <w:rPr>
          <w:rFonts w:ascii="Arial" w:hAnsi="Arial" w:cs="Arial"/>
        </w:rPr>
        <w:t>,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xml:space="preserve">) within two months of the date of this response and your complaint </w:t>
      </w:r>
      <w:proofErr w:type="gramStart"/>
      <w:r>
        <w:rPr>
          <w:rFonts w:ascii="Arial" w:hAnsi="Arial" w:cs="Arial"/>
        </w:rPr>
        <w:t>will be considered</w:t>
      </w:r>
      <w:proofErr w:type="gramEnd"/>
      <w:r>
        <w:rPr>
          <w:rFonts w:ascii="Arial" w:hAnsi="Arial" w:cs="Arial"/>
        </w:rPr>
        <w:t xml:space="preserve"> and a response provided, within 20 working days of receipt.</w:t>
      </w:r>
    </w:p>
    <w:p w:rsidR="00F63055" w:rsidRDefault="00F63055" w:rsidP="008D7EC8">
      <w:pPr>
        <w:rPr>
          <w:rFonts w:ascii="Arial" w:hAnsi="Arial" w:cs="Arial"/>
        </w:rPr>
      </w:pPr>
    </w:p>
    <w:p w:rsidR="00F63055" w:rsidRDefault="00F63055" w:rsidP="008D7EC8">
      <w:pPr>
        <w:rPr>
          <w:rFonts w:ascii="Arial" w:hAnsi="Arial" w:cs="Arial"/>
        </w:rPr>
      </w:pPr>
      <w:r w:rsidRPr="0014247E">
        <w:rPr>
          <w:rFonts w:ascii="Arial" w:hAnsi="Arial" w:cs="Arial"/>
        </w:rPr>
        <w:t xml:space="preserve">If, after receiving a response, you remain unhappy, you can refer your complaint to the Information Commissioner at The Information Commissioner’s Office –Northern Ireland, 3rd Floor, </w:t>
      </w:r>
      <w:proofErr w:type="gramStart"/>
      <w:r w:rsidRPr="0014247E">
        <w:rPr>
          <w:rFonts w:ascii="Arial" w:hAnsi="Arial" w:cs="Arial"/>
        </w:rPr>
        <w:t>14</w:t>
      </w:r>
      <w:proofErr w:type="gramEnd"/>
      <w:r w:rsidRPr="0014247E">
        <w:rPr>
          <w:rFonts w:ascii="Arial" w:hAnsi="Arial" w:cs="Arial"/>
        </w:rPr>
        <w:t xml:space="preserve">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rsidR="00F63055" w:rsidRDefault="00F63055" w:rsidP="008D7EC8">
      <w:pPr>
        <w:rPr>
          <w:rFonts w:ascii="Arial" w:hAnsi="Arial" w:cs="Arial"/>
        </w:rPr>
      </w:pPr>
    </w:p>
    <w:p w:rsidR="00F63055" w:rsidRDefault="00F63055" w:rsidP="008D7EC8">
      <w:pPr>
        <w:rPr>
          <w:rFonts w:ascii="Arial" w:hAnsi="Arial" w:cs="Arial"/>
        </w:rPr>
      </w:pPr>
      <w:r>
        <w:rPr>
          <w:rFonts w:ascii="Arial" w:hAnsi="Arial" w:cs="Arial"/>
        </w:rPr>
        <w:t>If you have any queries about this letter, please do not hesitate to contact me.</w:t>
      </w:r>
    </w:p>
    <w:p w:rsidR="00F63055" w:rsidRDefault="00F63055" w:rsidP="008D7EC8">
      <w:pPr>
        <w:rPr>
          <w:rFonts w:ascii="Arial" w:hAnsi="Arial" w:cs="Arial"/>
        </w:rPr>
      </w:pPr>
      <w:r>
        <w:rPr>
          <w:rFonts w:ascii="Arial" w:hAnsi="Arial" w:cs="Arial"/>
        </w:rPr>
        <w:t>Please remember to quote the reference number above in any future communications.</w:t>
      </w:r>
    </w:p>
    <w:p w:rsidR="00F63055" w:rsidRDefault="00F63055" w:rsidP="008D7EC8">
      <w:pPr>
        <w:rPr>
          <w:rFonts w:ascii="Arial" w:hAnsi="Arial" w:cs="Arial"/>
        </w:rPr>
      </w:pPr>
    </w:p>
    <w:p w:rsidR="00F63055" w:rsidRDefault="00F63055" w:rsidP="008D7EC8">
      <w:pPr>
        <w:pStyle w:val="Heading1"/>
        <w:rPr>
          <w:u w:val="none"/>
        </w:rPr>
      </w:pPr>
      <w:r>
        <w:rPr>
          <w:u w:val="none"/>
        </w:rPr>
        <w:t>Yours sincerely</w:t>
      </w:r>
    </w:p>
    <w:p w:rsidR="00F63055" w:rsidRDefault="00F63055" w:rsidP="008D7EC8">
      <w:pPr>
        <w:rPr>
          <w:rFonts w:ascii="Calibri" w:eastAsia="Calibri" w:hAnsi="Calibri"/>
          <w:noProof/>
          <w:sz w:val="22"/>
          <w:szCs w:val="22"/>
          <w:lang w:eastAsia="en-GB"/>
        </w:rPr>
      </w:pPr>
    </w:p>
    <w:p w:rsidR="009F1CDD" w:rsidRDefault="009F1CDD" w:rsidP="008D7EC8">
      <w:pPr>
        <w:rPr>
          <w:rFonts w:ascii="Arial" w:hAnsi="Arial" w:cs="Arial"/>
        </w:rPr>
      </w:pPr>
      <w:bookmarkStart w:id="0" w:name="_GoBack"/>
      <w:bookmarkEnd w:id="0"/>
    </w:p>
    <w:p w:rsidR="00F63055" w:rsidRDefault="00F63055" w:rsidP="008D7EC8">
      <w:pPr>
        <w:ind w:right="-514"/>
        <w:rPr>
          <w:rFonts w:ascii="Arial" w:hAnsi="Arial" w:cs="Arial"/>
        </w:rPr>
      </w:pPr>
      <w:r>
        <w:rPr>
          <w:rFonts w:ascii="Arial" w:hAnsi="Arial" w:cs="Arial"/>
        </w:rPr>
        <w:t>______________________________</w:t>
      </w:r>
    </w:p>
    <w:p w:rsidR="00F63055" w:rsidRDefault="00EF4026" w:rsidP="008D7EC8">
      <w:pPr>
        <w:ind w:right="-514"/>
        <w:rPr>
          <w:rFonts w:ascii="Arial" w:hAnsi="Arial" w:cs="Arial"/>
          <w:b/>
          <w:bCs/>
        </w:rPr>
      </w:pPr>
      <w:r>
        <w:rPr>
          <w:rFonts w:ascii="Arial" w:hAnsi="Arial" w:cs="Arial"/>
          <w:b/>
          <w:bCs/>
        </w:rPr>
        <w:t xml:space="preserve">Olivia Robinson </w:t>
      </w:r>
    </w:p>
    <w:p w:rsidR="00F63055" w:rsidRDefault="00F63055" w:rsidP="007A2C8D">
      <w:pPr>
        <w:ind w:right="-514"/>
        <w:rPr>
          <w:rFonts w:ascii="Arial" w:hAnsi="Arial" w:cs="Arial"/>
          <w:b/>
          <w:bCs/>
        </w:rPr>
      </w:pPr>
      <w:r>
        <w:rPr>
          <w:rFonts w:ascii="Arial" w:hAnsi="Arial" w:cs="Arial"/>
          <w:b/>
          <w:bCs/>
        </w:rPr>
        <w:t xml:space="preserve">Information Governance </w:t>
      </w:r>
      <w:r w:rsidR="008B6E1A">
        <w:rPr>
          <w:rFonts w:ascii="Arial" w:hAnsi="Arial" w:cs="Arial"/>
          <w:b/>
          <w:bCs/>
        </w:rPr>
        <w:t>Officer</w:t>
      </w:r>
    </w:p>
    <w:p w:rsidR="00E14CF5" w:rsidRDefault="00E14CF5" w:rsidP="007A2C8D">
      <w:pPr>
        <w:ind w:right="-514"/>
        <w:rPr>
          <w:rFonts w:ascii="Arial" w:hAnsi="Arial" w:cs="Arial"/>
          <w:b/>
          <w:bCs/>
        </w:rPr>
      </w:pPr>
    </w:p>
    <w:p w:rsidR="006214ED" w:rsidRDefault="006214ED" w:rsidP="008D7EC8">
      <w:pPr>
        <w:rPr>
          <w:rFonts w:ascii="Arial" w:hAnsi="Arial" w:cs="Arial"/>
        </w:rPr>
      </w:pPr>
    </w:p>
    <w:p w:rsidR="00E14CF5" w:rsidRDefault="00E14CF5" w:rsidP="008D7EC8">
      <w:pPr>
        <w:rPr>
          <w:rFonts w:ascii="Arial" w:hAnsi="Arial" w:cs="Arial"/>
        </w:rPr>
        <w:sectPr w:rsidR="00E14CF5" w:rsidSect="00F63055">
          <w:headerReference w:type="even" r:id="rId8"/>
          <w:headerReference w:type="default" r:id="rId9"/>
          <w:footerReference w:type="even" r:id="rId10"/>
          <w:footerReference w:type="default" r:id="rId11"/>
          <w:headerReference w:type="first" r:id="rId12"/>
          <w:footerReference w:type="first" r:id="rId13"/>
          <w:pgSz w:w="11906" w:h="16838"/>
          <w:pgMar w:top="1440" w:right="1286" w:bottom="1440" w:left="1800" w:header="708" w:footer="708" w:gutter="0"/>
          <w:pgNumType w:start="1"/>
          <w:cols w:space="708"/>
          <w:docGrid w:linePitch="360"/>
        </w:sectPr>
      </w:pPr>
    </w:p>
    <w:p w:rsidR="00C41FBC" w:rsidRDefault="00BC4FFF" w:rsidP="008D7EC8">
      <w:pPr>
        <w:rPr>
          <w:rFonts w:ascii="Arial" w:hAnsi="Arial" w:cs="Arial"/>
          <w:color w:val="A6A6A6"/>
        </w:rPr>
      </w:pPr>
      <w:r>
        <w:rPr>
          <w:rFonts w:ascii="Arial" w:hAnsi="Arial" w:cs="Arial"/>
          <w:color w:val="A6A6A6"/>
        </w:rPr>
        <w:lastRenderedPageBreak/>
        <w:t>Reference:</w:t>
      </w:r>
      <w:r w:rsidR="002F4AEC">
        <w:rPr>
          <w:rFonts w:ascii="Arial" w:hAnsi="Arial" w:cs="Arial"/>
          <w:color w:val="A6A6A6"/>
        </w:rPr>
        <w:t xml:space="preserve"> </w:t>
      </w:r>
      <w:r w:rsidR="00EF4026">
        <w:rPr>
          <w:rFonts w:ascii="Arial" w:hAnsi="Arial" w:cs="Arial"/>
          <w:color w:val="A6A6A6"/>
        </w:rPr>
        <w:t>1250</w:t>
      </w:r>
      <w:r w:rsidR="00731922">
        <w:rPr>
          <w:rFonts w:ascii="Arial" w:hAnsi="Arial" w:cs="Arial"/>
          <w:color w:val="A6A6A6"/>
        </w:rPr>
        <w:tab/>
      </w:r>
      <w:r w:rsidR="00731922">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t>Appendix A</w:t>
      </w:r>
    </w:p>
    <w:p w:rsidR="00991CBF" w:rsidRDefault="00991CBF" w:rsidP="008D7EC8">
      <w:pPr>
        <w:rPr>
          <w:rFonts w:ascii="Arial" w:hAnsi="Arial" w:cs="Arial"/>
          <w:color w:val="A6A6A6"/>
        </w:rPr>
      </w:pPr>
    </w:p>
    <w:p w:rsidR="00991CBF" w:rsidRDefault="00991CBF" w:rsidP="00991CBF">
      <w:pPr>
        <w:ind w:left="720" w:hanging="720"/>
        <w:rPr>
          <w:rFonts w:ascii="Arial" w:hAnsi="Arial" w:cs="Arial"/>
          <w:b/>
          <w:i/>
          <w:color w:val="000000" w:themeColor="text1"/>
        </w:rPr>
      </w:pPr>
      <w:r w:rsidRPr="00991CBF">
        <w:rPr>
          <w:rFonts w:ascii="Arial" w:hAnsi="Arial" w:cs="Arial"/>
          <w:b/>
          <w:i/>
          <w:color w:val="000000" w:themeColor="text1"/>
        </w:rPr>
        <w:t>Q1</w:t>
      </w:r>
      <w:r w:rsidR="00D72751">
        <w:rPr>
          <w:rFonts w:ascii="Arial" w:hAnsi="Arial" w:cs="Arial"/>
          <w:b/>
          <w:i/>
          <w:color w:val="000000" w:themeColor="text1"/>
        </w:rPr>
        <w:t>a</w:t>
      </w:r>
      <w:r w:rsidRPr="00991CBF">
        <w:rPr>
          <w:rFonts w:ascii="Arial" w:hAnsi="Arial" w:cs="Arial"/>
          <w:b/>
          <w:i/>
          <w:color w:val="000000" w:themeColor="text1"/>
        </w:rPr>
        <w:t>.</w:t>
      </w:r>
      <w:r w:rsidRPr="00991CBF">
        <w:rPr>
          <w:rFonts w:ascii="Arial" w:hAnsi="Arial" w:cs="Arial"/>
          <w:b/>
          <w:i/>
          <w:color w:val="000000" w:themeColor="text1"/>
        </w:rPr>
        <w:tab/>
        <w:t xml:space="preserve">Please may you provide us with </w:t>
      </w:r>
      <w:r>
        <w:rPr>
          <w:rFonts w:ascii="Arial" w:hAnsi="Arial" w:cs="Arial"/>
          <w:b/>
          <w:i/>
          <w:color w:val="000000" w:themeColor="text1"/>
        </w:rPr>
        <w:t>the c</w:t>
      </w:r>
      <w:r w:rsidRPr="00991CBF">
        <w:rPr>
          <w:rFonts w:ascii="Arial" w:hAnsi="Arial" w:cs="Arial"/>
          <w:b/>
          <w:i/>
          <w:color w:val="000000" w:themeColor="text1"/>
        </w:rPr>
        <w:t>ompany or sponsored nursing posts that are currently operating in the Trust (Acute or Community) that are providing services for stoma or continence patients.</w:t>
      </w:r>
    </w:p>
    <w:p w:rsidR="00C44A75" w:rsidRDefault="00C44A75" w:rsidP="00991CBF">
      <w:pPr>
        <w:ind w:left="720" w:hanging="720"/>
        <w:rPr>
          <w:rFonts w:ascii="Arial" w:hAnsi="Arial" w:cs="Arial"/>
          <w:b/>
          <w:i/>
          <w:color w:val="000000" w:themeColor="text1"/>
        </w:rPr>
      </w:pPr>
    </w:p>
    <w:p w:rsidR="005810B4" w:rsidRDefault="00991CBF" w:rsidP="00991CBF">
      <w:pPr>
        <w:ind w:left="720" w:hanging="720"/>
        <w:rPr>
          <w:rFonts w:ascii="Arial" w:hAnsi="Arial" w:cs="Arial"/>
          <w:color w:val="000000" w:themeColor="text1"/>
        </w:rPr>
      </w:pPr>
      <w:r w:rsidRPr="00991CBF">
        <w:rPr>
          <w:rFonts w:ascii="Arial" w:hAnsi="Arial" w:cs="Arial"/>
          <w:color w:val="000000" w:themeColor="text1"/>
        </w:rPr>
        <w:t>A1</w:t>
      </w:r>
      <w:r w:rsidR="00D72751">
        <w:rPr>
          <w:rFonts w:ascii="Arial" w:hAnsi="Arial" w:cs="Arial"/>
          <w:color w:val="000000" w:themeColor="text1"/>
        </w:rPr>
        <w:t>a</w:t>
      </w:r>
      <w:r w:rsidRPr="00991CBF">
        <w:rPr>
          <w:rFonts w:ascii="Arial" w:hAnsi="Arial" w:cs="Arial"/>
          <w:color w:val="000000" w:themeColor="text1"/>
        </w:rPr>
        <w:t>.</w:t>
      </w:r>
      <w:r>
        <w:rPr>
          <w:rFonts w:ascii="Arial" w:hAnsi="Arial" w:cs="Arial"/>
          <w:b/>
          <w:i/>
          <w:color w:val="000000" w:themeColor="text1"/>
        </w:rPr>
        <w:tab/>
      </w:r>
      <w:r w:rsidR="005810B4" w:rsidRPr="005810B4">
        <w:rPr>
          <w:rFonts w:ascii="Arial" w:hAnsi="Arial" w:cs="Arial"/>
          <w:color w:val="000000" w:themeColor="text1"/>
          <w:u w:val="single"/>
        </w:rPr>
        <w:t>Continence Service</w:t>
      </w:r>
      <w:r w:rsidR="005810B4">
        <w:rPr>
          <w:rFonts w:ascii="Arial" w:hAnsi="Arial" w:cs="Arial"/>
          <w:b/>
          <w:i/>
          <w:color w:val="000000" w:themeColor="text1"/>
        </w:rPr>
        <w:t xml:space="preserve"> </w:t>
      </w:r>
    </w:p>
    <w:p w:rsidR="00991CBF" w:rsidRDefault="00991CBF" w:rsidP="005810B4">
      <w:pPr>
        <w:ind w:left="720"/>
        <w:rPr>
          <w:rFonts w:ascii="Arial" w:hAnsi="Arial" w:cs="Arial"/>
          <w:color w:val="000000" w:themeColor="text1"/>
        </w:rPr>
      </w:pPr>
      <w:r w:rsidRPr="00991CBF">
        <w:rPr>
          <w:rFonts w:ascii="Arial" w:hAnsi="Arial" w:cs="Arial"/>
          <w:color w:val="000000" w:themeColor="text1"/>
        </w:rPr>
        <w:t>The Trust</w:t>
      </w:r>
      <w:r>
        <w:rPr>
          <w:rFonts w:ascii="Arial" w:hAnsi="Arial" w:cs="Arial"/>
          <w:b/>
          <w:i/>
          <w:color w:val="000000" w:themeColor="text1"/>
        </w:rPr>
        <w:t xml:space="preserve"> </w:t>
      </w:r>
      <w:r w:rsidRPr="00991CBF">
        <w:rPr>
          <w:rFonts w:ascii="Arial" w:hAnsi="Arial" w:cs="Arial"/>
          <w:color w:val="000000" w:themeColor="text1"/>
        </w:rPr>
        <w:t>Continence</w:t>
      </w:r>
      <w:r>
        <w:rPr>
          <w:rFonts w:ascii="Arial" w:hAnsi="Arial" w:cs="Arial"/>
          <w:color w:val="000000" w:themeColor="text1"/>
        </w:rPr>
        <w:t xml:space="preserve"> Service does not</w:t>
      </w:r>
      <w:r w:rsidR="00D72751">
        <w:rPr>
          <w:rFonts w:ascii="Arial" w:hAnsi="Arial" w:cs="Arial"/>
          <w:color w:val="000000" w:themeColor="text1"/>
        </w:rPr>
        <w:t xml:space="preserve"> currently employ a company or sponsored nursing posts to provide services for continence patients.</w:t>
      </w:r>
    </w:p>
    <w:p w:rsidR="00D72751" w:rsidRDefault="00D72751" w:rsidP="00991CBF">
      <w:pPr>
        <w:ind w:left="720" w:hanging="720"/>
        <w:rPr>
          <w:rFonts w:ascii="Arial" w:hAnsi="Arial" w:cs="Arial"/>
          <w:color w:val="000000" w:themeColor="text1"/>
        </w:rPr>
      </w:pPr>
    </w:p>
    <w:p w:rsidR="00C57AC9" w:rsidRDefault="005810B4" w:rsidP="00C57AC9">
      <w:pPr>
        <w:ind w:left="720" w:hanging="720"/>
        <w:rPr>
          <w:rFonts w:ascii="Arial" w:hAnsi="Arial" w:cs="Arial"/>
          <w:color w:val="000000" w:themeColor="text1"/>
          <w:u w:val="single"/>
        </w:rPr>
      </w:pPr>
      <w:r>
        <w:rPr>
          <w:rFonts w:ascii="Arial" w:hAnsi="Arial" w:cs="Arial"/>
          <w:color w:val="000000" w:themeColor="text1"/>
        </w:rPr>
        <w:tab/>
      </w:r>
      <w:r w:rsidRPr="005810B4">
        <w:rPr>
          <w:rFonts w:ascii="Arial" w:hAnsi="Arial" w:cs="Arial"/>
          <w:color w:val="000000" w:themeColor="text1"/>
          <w:u w:val="single"/>
        </w:rPr>
        <w:t>Stoma Service</w:t>
      </w:r>
    </w:p>
    <w:p w:rsidR="00C57AC9" w:rsidRPr="00C57AC9" w:rsidRDefault="00C57AC9" w:rsidP="00C57AC9">
      <w:pPr>
        <w:ind w:left="720"/>
        <w:rPr>
          <w:rFonts w:ascii="Arial" w:hAnsi="Arial" w:cs="Arial"/>
          <w:color w:val="000000" w:themeColor="text1"/>
        </w:rPr>
      </w:pPr>
      <w:r w:rsidRPr="00C57AC9">
        <w:rPr>
          <w:rFonts w:ascii="Arial" w:hAnsi="Arial" w:cs="Arial"/>
          <w:color w:val="000000" w:themeColor="text1"/>
        </w:rPr>
        <w:t xml:space="preserve">The Trust </w:t>
      </w:r>
      <w:r>
        <w:rPr>
          <w:rFonts w:ascii="Arial" w:hAnsi="Arial" w:cs="Arial"/>
          <w:color w:val="000000" w:themeColor="text1"/>
        </w:rPr>
        <w:t xml:space="preserve">Stoma Care Service currently has a 1.8 </w:t>
      </w:r>
      <w:r w:rsidR="00D07FB1">
        <w:rPr>
          <w:rFonts w:ascii="Arial" w:hAnsi="Arial" w:cs="Arial"/>
          <w:color w:val="000000" w:themeColor="text1"/>
        </w:rPr>
        <w:t>whole time equivalent (</w:t>
      </w:r>
      <w:r>
        <w:rPr>
          <w:rFonts w:ascii="Arial" w:hAnsi="Arial" w:cs="Arial"/>
          <w:color w:val="000000" w:themeColor="text1"/>
        </w:rPr>
        <w:t>WTE</w:t>
      </w:r>
      <w:r w:rsidR="00D07FB1">
        <w:rPr>
          <w:rFonts w:ascii="Arial" w:hAnsi="Arial" w:cs="Arial"/>
          <w:color w:val="000000" w:themeColor="text1"/>
        </w:rPr>
        <w:t>)</w:t>
      </w:r>
      <w:r>
        <w:rPr>
          <w:rFonts w:ascii="Arial" w:hAnsi="Arial" w:cs="Arial"/>
          <w:color w:val="000000" w:themeColor="text1"/>
        </w:rPr>
        <w:t xml:space="preserve"> funded via sponsorship arrangement operating in the Trust that are providing services for stoma patients.</w:t>
      </w:r>
    </w:p>
    <w:p w:rsidR="005810B4" w:rsidRDefault="005810B4" w:rsidP="00991CBF">
      <w:pPr>
        <w:ind w:left="720" w:hanging="720"/>
        <w:rPr>
          <w:rFonts w:ascii="Arial" w:hAnsi="Arial" w:cs="Arial"/>
          <w:color w:val="000000" w:themeColor="text1"/>
        </w:rPr>
      </w:pPr>
    </w:p>
    <w:p w:rsidR="00D72751" w:rsidRDefault="00D72751" w:rsidP="00D72751">
      <w:pPr>
        <w:ind w:left="720" w:hanging="720"/>
        <w:rPr>
          <w:rFonts w:ascii="Arial" w:hAnsi="Arial" w:cs="Arial"/>
          <w:b/>
          <w:i/>
          <w:color w:val="000000" w:themeColor="text1"/>
        </w:rPr>
      </w:pPr>
      <w:r w:rsidRPr="00D72751">
        <w:rPr>
          <w:rFonts w:ascii="Arial" w:hAnsi="Arial" w:cs="Arial"/>
          <w:b/>
          <w:i/>
          <w:color w:val="000000" w:themeColor="text1"/>
        </w:rPr>
        <w:t>Q1b.</w:t>
      </w:r>
      <w:r>
        <w:rPr>
          <w:rFonts w:ascii="Arial" w:hAnsi="Arial" w:cs="Arial"/>
          <w:color w:val="000000" w:themeColor="text1"/>
        </w:rPr>
        <w:tab/>
      </w:r>
      <w:r w:rsidRPr="00D72751">
        <w:rPr>
          <w:rFonts w:ascii="Arial" w:hAnsi="Arial" w:cs="Arial"/>
          <w:b/>
          <w:i/>
          <w:color w:val="000000" w:themeColor="text1"/>
        </w:rPr>
        <w:t>We would like to understand the type of contract, dates, grades and provider (charity, manufacturer or dispensing appliance contractor).</w:t>
      </w:r>
    </w:p>
    <w:p w:rsidR="00C44A75" w:rsidRPr="00C44A75" w:rsidRDefault="00C44A75" w:rsidP="00D72751">
      <w:pPr>
        <w:ind w:left="720" w:hanging="720"/>
        <w:rPr>
          <w:rFonts w:ascii="Arial" w:hAnsi="Arial" w:cs="Arial"/>
          <w:color w:val="000000" w:themeColor="text1"/>
        </w:rPr>
      </w:pPr>
    </w:p>
    <w:p w:rsidR="00E045C7" w:rsidRPr="00E045C7" w:rsidRDefault="00E045C7" w:rsidP="00E045C7">
      <w:pPr>
        <w:ind w:left="720" w:hanging="720"/>
        <w:rPr>
          <w:rFonts w:ascii="Arial" w:hAnsi="Arial" w:cs="Arial"/>
          <w:color w:val="000000" w:themeColor="text1"/>
          <w:u w:val="single"/>
        </w:rPr>
      </w:pPr>
      <w:r>
        <w:rPr>
          <w:rFonts w:ascii="Arial" w:hAnsi="Arial" w:cs="Arial"/>
          <w:color w:val="000000" w:themeColor="text1"/>
        </w:rPr>
        <w:t>A1b.</w:t>
      </w:r>
      <w:r>
        <w:rPr>
          <w:rFonts w:ascii="Arial" w:hAnsi="Arial" w:cs="Arial"/>
          <w:color w:val="000000" w:themeColor="text1"/>
        </w:rPr>
        <w:tab/>
      </w:r>
      <w:r w:rsidRPr="00E045C7">
        <w:rPr>
          <w:rFonts w:ascii="Arial" w:hAnsi="Arial" w:cs="Arial"/>
          <w:color w:val="000000" w:themeColor="text1"/>
          <w:u w:val="single"/>
        </w:rPr>
        <w:t>Continence Service</w:t>
      </w:r>
    </w:p>
    <w:p w:rsidR="00C44A75" w:rsidRDefault="00C44A75" w:rsidP="00E045C7">
      <w:pPr>
        <w:ind w:left="720"/>
        <w:rPr>
          <w:rFonts w:ascii="Arial" w:hAnsi="Arial" w:cs="Arial"/>
          <w:color w:val="000000" w:themeColor="text1"/>
        </w:rPr>
      </w:pPr>
      <w:r w:rsidRPr="00C44A75">
        <w:rPr>
          <w:rFonts w:ascii="Arial" w:hAnsi="Arial" w:cs="Arial"/>
          <w:color w:val="000000" w:themeColor="text1"/>
        </w:rPr>
        <w:t>The Trust Continence Service</w:t>
      </w:r>
      <w:r w:rsidR="00C57AC9">
        <w:rPr>
          <w:rFonts w:ascii="Arial" w:hAnsi="Arial" w:cs="Arial"/>
          <w:color w:val="000000" w:themeColor="text1"/>
        </w:rPr>
        <w:t xml:space="preserve"> </w:t>
      </w:r>
      <w:r w:rsidR="00E045C7">
        <w:rPr>
          <w:rFonts w:ascii="Arial" w:hAnsi="Arial" w:cs="Arial"/>
          <w:color w:val="000000" w:themeColor="text1"/>
        </w:rPr>
        <w:t>have</w:t>
      </w:r>
      <w:r w:rsidRPr="00C44A75">
        <w:rPr>
          <w:rFonts w:ascii="Arial" w:hAnsi="Arial" w:cs="Arial"/>
          <w:color w:val="000000" w:themeColor="text1"/>
        </w:rPr>
        <w:t xml:space="preserve"> no contracts in place.</w:t>
      </w:r>
    </w:p>
    <w:p w:rsidR="00E045C7" w:rsidRDefault="00E045C7" w:rsidP="00D72751">
      <w:pPr>
        <w:ind w:left="720" w:hanging="720"/>
        <w:rPr>
          <w:rFonts w:ascii="Arial" w:hAnsi="Arial" w:cs="Arial"/>
          <w:color w:val="000000" w:themeColor="text1"/>
        </w:rPr>
      </w:pPr>
    </w:p>
    <w:p w:rsidR="00E045C7" w:rsidRDefault="00E045C7" w:rsidP="00E045C7">
      <w:pPr>
        <w:ind w:left="720"/>
        <w:rPr>
          <w:rFonts w:ascii="Arial" w:hAnsi="Arial" w:cs="Arial"/>
          <w:color w:val="000000" w:themeColor="text1"/>
        </w:rPr>
      </w:pPr>
      <w:r w:rsidRPr="005810B4">
        <w:rPr>
          <w:rFonts w:ascii="Arial" w:hAnsi="Arial" w:cs="Arial"/>
          <w:color w:val="000000" w:themeColor="text1"/>
          <w:u w:val="single"/>
        </w:rPr>
        <w:t>Stoma Service</w:t>
      </w:r>
    </w:p>
    <w:p w:rsidR="00E045C7" w:rsidRPr="00E045C7" w:rsidRDefault="00E045C7" w:rsidP="00E045C7">
      <w:pPr>
        <w:ind w:left="720"/>
        <w:rPr>
          <w:rFonts w:ascii="Arial" w:hAnsi="Arial" w:cs="Arial"/>
          <w:color w:val="000000" w:themeColor="text1"/>
        </w:rPr>
      </w:pPr>
      <w:r w:rsidRPr="00E045C7">
        <w:rPr>
          <w:rFonts w:ascii="Arial" w:hAnsi="Arial" w:cs="Arial"/>
          <w:color w:val="000000" w:themeColor="text1"/>
        </w:rPr>
        <w:t>The Trust have a co-sponsored arrangement from 2023 – 2026 with a number of providers who expressed interest in being part of the arrangement. Please see the names of the providers listed below:</w:t>
      </w:r>
    </w:p>
    <w:p w:rsidR="00E045C7" w:rsidRPr="00E045C7" w:rsidRDefault="00E045C7" w:rsidP="00E045C7">
      <w:pPr>
        <w:pStyle w:val="ListParagraph"/>
        <w:numPr>
          <w:ilvl w:val="0"/>
          <w:numId w:val="7"/>
        </w:numPr>
        <w:rPr>
          <w:rFonts w:ascii="Arial" w:hAnsi="Arial" w:cs="Arial"/>
          <w:color w:val="000000" w:themeColor="text1"/>
          <w:sz w:val="24"/>
          <w:szCs w:val="24"/>
        </w:rPr>
      </w:pPr>
      <w:r w:rsidRPr="00E045C7">
        <w:rPr>
          <w:rFonts w:ascii="Arial" w:hAnsi="Arial" w:cs="Arial"/>
          <w:color w:val="000000" w:themeColor="text1"/>
          <w:sz w:val="24"/>
          <w:szCs w:val="24"/>
        </w:rPr>
        <w:t>Salts Healthcare Limited</w:t>
      </w:r>
    </w:p>
    <w:p w:rsidR="00D07FB1" w:rsidRDefault="003E776D" w:rsidP="00E045C7">
      <w:pPr>
        <w:pStyle w:val="ListParagraph"/>
        <w:numPr>
          <w:ilvl w:val="0"/>
          <w:numId w:val="7"/>
        </w:numPr>
        <w:rPr>
          <w:rFonts w:ascii="Arial" w:hAnsi="Arial" w:cs="Arial"/>
          <w:color w:val="000000" w:themeColor="text1"/>
          <w:sz w:val="24"/>
          <w:szCs w:val="24"/>
        </w:rPr>
      </w:pPr>
      <w:proofErr w:type="spellStart"/>
      <w:r>
        <w:rPr>
          <w:rFonts w:ascii="Arial" w:hAnsi="Arial" w:cs="Arial"/>
          <w:color w:val="000000" w:themeColor="text1"/>
          <w:sz w:val="24"/>
          <w:szCs w:val="24"/>
        </w:rPr>
        <w:t>ConvaTec</w:t>
      </w:r>
      <w:proofErr w:type="spellEnd"/>
      <w:r>
        <w:rPr>
          <w:rFonts w:ascii="Arial" w:hAnsi="Arial" w:cs="Arial"/>
          <w:color w:val="000000" w:themeColor="text1"/>
          <w:sz w:val="24"/>
          <w:szCs w:val="24"/>
        </w:rPr>
        <w:t xml:space="preserve"> Limited</w:t>
      </w:r>
    </w:p>
    <w:p w:rsidR="00E045C7" w:rsidRPr="00E045C7" w:rsidRDefault="00E045C7" w:rsidP="00E045C7">
      <w:pPr>
        <w:pStyle w:val="ListParagraph"/>
        <w:numPr>
          <w:ilvl w:val="0"/>
          <w:numId w:val="7"/>
        </w:numPr>
        <w:rPr>
          <w:rFonts w:ascii="Arial" w:hAnsi="Arial" w:cs="Arial"/>
          <w:color w:val="000000" w:themeColor="text1"/>
          <w:sz w:val="24"/>
          <w:szCs w:val="24"/>
        </w:rPr>
      </w:pPr>
      <w:r w:rsidRPr="00E045C7">
        <w:rPr>
          <w:rFonts w:ascii="Arial" w:hAnsi="Arial" w:cs="Arial"/>
          <w:color w:val="000000" w:themeColor="text1"/>
          <w:sz w:val="24"/>
          <w:szCs w:val="24"/>
        </w:rPr>
        <w:t>Sangers (Northern Ireland) Limited</w:t>
      </w:r>
    </w:p>
    <w:p w:rsidR="00E045C7" w:rsidRPr="00E045C7" w:rsidRDefault="00E045C7" w:rsidP="00E045C7">
      <w:pPr>
        <w:pStyle w:val="ListParagraph"/>
        <w:numPr>
          <w:ilvl w:val="0"/>
          <w:numId w:val="7"/>
        </w:numPr>
        <w:rPr>
          <w:rFonts w:ascii="Arial" w:hAnsi="Arial" w:cs="Arial"/>
          <w:color w:val="000000" w:themeColor="text1"/>
          <w:sz w:val="24"/>
          <w:szCs w:val="24"/>
        </w:rPr>
      </w:pPr>
      <w:r w:rsidRPr="00E045C7">
        <w:rPr>
          <w:rFonts w:ascii="Arial" w:hAnsi="Arial" w:cs="Arial"/>
          <w:color w:val="000000" w:themeColor="text1"/>
          <w:sz w:val="24"/>
          <w:szCs w:val="24"/>
        </w:rPr>
        <w:t>Pelican Healthcare Ltd</w:t>
      </w:r>
    </w:p>
    <w:p w:rsidR="00C44A75" w:rsidRDefault="00C44A75" w:rsidP="00D72751">
      <w:pPr>
        <w:ind w:left="720" w:hanging="720"/>
        <w:rPr>
          <w:rFonts w:ascii="Arial" w:hAnsi="Arial" w:cs="Arial"/>
          <w:color w:val="000000" w:themeColor="text1"/>
        </w:rPr>
      </w:pPr>
    </w:p>
    <w:p w:rsidR="00C44A75" w:rsidRDefault="00C44A75" w:rsidP="00C44A75">
      <w:pPr>
        <w:ind w:left="720" w:hanging="720"/>
        <w:rPr>
          <w:rFonts w:ascii="Arial" w:hAnsi="Arial" w:cs="Arial"/>
          <w:b/>
          <w:i/>
          <w:color w:val="000000" w:themeColor="text1"/>
        </w:rPr>
      </w:pPr>
      <w:r w:rsidRPr="00C44A75">
        <w:rPr>
          <w:rFonts w:ascii="Arial" w:hAnsi="Arial" w:cs="Arial"/>
          <w:b/>
          <w:i/>
          <w:color w:val="000000" w:themeColor="text1"/>
        </w:rPr>
        <w:t>Q1c.</w:t>
      </w:r>
      <w:r w:rsidRPr="00C44A75">
        <w:rPr>
          <w:rFonts w:ascii="Arial" w:hAnsi="Arial" w:cs="Arial"/>
          <w:b/>
          <w:i/>
          <w:color w:val="000000" w:themeColor="text1"/>
        </w:rPr>
        <w:tab/>
        <w:t>We would also like a copy of any contracts (redacted as appropriate), please provide the information for Stoma and Continence separately.</w:t>
      </w:r>
    </w:p>
    <w:p w:rsidR="00C44A75" w:rsidRDefault="00C44A75" w:rsidP="00C44A75">
      <w:pPr>
        <w:ind w:left="720" w:hanging="720"/>
        <w:rPr>
          <w:rFonts w:ascii="Arial" w:hAnsi="Arial" w:cs="Arial"/>
          <w:b/>
          <w:i/>
          <w:color w:val="000000" w:themeColor="text1"/>
        </w:rPr>
      </w:pPr>
    </w:p>
    <w:p w:rsidR="00E045C7" w:rsidRDefault="00E045C7" w:rsidP="00C44A75">
      <w:pPr>
        <w:ind w:left="720" w:hanging="720"/>
        <w:rPr>
          <w:rFonts w:ascii="Arial" w:hAnsi="Arial" w:cs="Arial"/>
          <w:color w:val="000000" w:themeColor="text1"/>
        </w:rPr>
      </w:pPr>
      <w:proofErr w:type="gramStart"/>
      <w:r>
        <w:rPr>
          <w:rFonts w:ascii="Arial" w:hAnsi="Arial" w:cs="Arial"/>
          <w:color w:val="000000" w:themeColor="text1"/>
        </w:rPr>
        <w:t>A1c</w:t>
      </w:r>
      <w:proofErr w:type="gramEnd"/>
      <w:r>
        <w:rPr>
          <w:rFonts w:ascii="Arial" w:hAnsi="Arial" w:cs="Arial"/>
          <w:color w:val="000000" w:themeColor="text1"/>
        </w:rPr>
        <w:t>.</w:t>
      </w:r>
      <w:r>
        <w:rPr>
          <w:rFonts w:ascii="Arial" w:hAnsi="Arial" w:cs="Arial"/>
          <w:color w:val="000000" w:themeColor="text1"/>
        </w:rPr>
        <w:tab/>
      </w:r>
      <w:r w:rsidRPr="00E045C7">
        <w:rPr>
          <w:rFonts w:ascii="Arial" w:hAnsi="Arial" w:cs="Arial"/>
          <w:color w:val="000000" w:themeColor="text1"/>
          <w:u w:val="single"/>
        </w:rPr>
        <w:t>Continence Service</w:t>
      </w:r>
    </w:p>
    <w:p w:rsidR="00C44A75" w:rsidRDefault="00E045C7" w:rsidP="00E045C7">
      <w:pPr>
        <w:ind w:left="720"/>
        <w:rPr>
          <w:rFonts w:ascii="Arial" w:hAnsi="Arial" w:cs="Arial"/>
          <w:color w:val="000000" w:themeColor="text1"/>
        </w:rPr>
      </w:pPr>
      <w:r>
        <w:rPr>
          <w:rFonts w:ascii="Arial" w:hAnsi="Arial" w:cs="Arial"/>
          <w:color w:val="000000" w:themeColor="text1"/>
        </w:rPr>
        <w:t>The Trust Continence Service have no contracts in place, therefore this information is not available.</w:t>
      </w:r>
    </w:p>
    <w:p w:rsidR="00E045C7" w:rsidRDefault="00E045C7" w:rsidP="00E045C7">
      <w:pPr>
        <w:ind w:left="720"/>
        <w:rPr>
          <w:rFonts w:ascii="Arial" w:hAnsi="Arial" w:cs="Arial"/>
          <w:color w:val="000000" w:themeColor="text1"/>
        </w:rPr>
      </w:pPr>
    </w:p>
    <w:p w:rsidR="00E045C7" w:rsidRPr="00E045C7" w:rsidRDefault="00E045C7" w:rsidP="00E045C7">
      <w:pPr>
        <w:ind w:left="720"/>
        <w:rPr>
          <w:rFonts w:ascii="Arial" w:hAnsi="Arial" w:cs="Arial"/>
          <w:color w:val="000000" w:themeColor="text1"/>
        </w:rPr>
      </w:pPr>
      <w:r w:rsidRPr="00E045C7">
        <w:rPr>
          <w:rFonts w:ascii="Arial" w:hAnsi="Arial" w:cs="Arial"/>
          <w:color w:val="000000" w:themeColor="text1"/>
          <w:u w:val="single"/>
        </w:rPr>
        <w:t>Stoma Service</w:t>
      </w:r>
    </w:p>
    <w:p w:rsidR="00E045C7" w:rsidRDefault="00E045C7" w:rsidP="00E045C7">
      <w:pPr>
        <w:ind w:left="720"/>
        <w:rPr>
          <w:rFonts w:ascii="Arial" w:hAnsi="Arial" w:cs="Arial"/>
          <w:color w:val="000000" w:themeColor="text1"/>
        </w:rPr>
      </w:pPr>
      <w:r>
        <w:rPr>
          <w:rFonts w:ascii="Arial" w:hAnsi="Arial" w:cs="Arial"/>
          <w:color w:val="000000" w:themeColor="text1"/>
        </w:rPr>
        <w:t>The Trust Stoma C</w:t>
      </w:r>
      <w:r w:rsidRPr="00E045C7">
        <w:rPr>
          <w:rFonts w:ascii="Arial" w:hAnsi="Arial" w:cs="Arial"/>
          <w:color w:val="000000" w:themeColor="text1"/>
        </w:rPr>
        <w:t xml:space="preserve">are contract </w:t>
      </w:r>
      <w:proofErr w:type="gramStart"/>
      <w:r w:rsidRPr="00E045C7">
        <w:rPr>
          <w:rFonts w:ascii="Arial" w:hAnsi="Arial" w:cs="Arial"/>
          <w:color w:val="000000" w:themeColor="text1"/>
        </w:rPr>
        <w:t>cannot be shared</w:t>
      </w:r>
      <w:proofErr w:type="gramEnd"/>
      <w:r w:rsidRPr="00E045C7">
        <w:rPr>
          <w:rFonts w:ascii="Arial" w:hAnsi="Arial" w:cs="Arial"/>
          <w:color w:val="000000" w:themeColor="text1"/>
        </w:rPr>
        <w:t xml:space="preserve">, as </w:t>
      </w:r>
      <w:r w:rsidR="001D65A0">
        <w:rPr>
          <w:rFonts w:ascii="Arial" w:hAnsi="Arial" w:cs="Arial"/>
          <w:color w:val="000000" w:themeColor="text1"/>
        </w:rPr>
        <w:t xml:space="preserve">the Trust does not </w:t>
      </w:r>
      <w:r w:rsidR="003E776D">
        <w:rPr>
          <w:rFonts w:ascii="Arial" w:hAnsi="Arial" w:cs="Arial"/>
          <w:color w:val="000000" w:themeColor="text1"/>
        </w:rPr>
        <w:t xml:space="preserve">have </w:t>
      </w:r>
      <w:r w:rsidR="003E776D" w:rsidRPr="00E045C7">
        <w:rPr>
          <w:rFonts w:ascii="Arial" w:hAnsi="Arial" w:cs="Arial"/>
          <w:color w:val="000000" w:themeColor="text1"/>
        </w:rPr>
        <w:t>permissions</w:t>
      </w:r>
      <w:r w:rsidRPr="00E045C7">
        <w:rPr>
          <w:rFonts w:ascii="Arial" w:hAnsi="Arial" w:cs="Arial"/>
          <w:color w:val="000000" w:themeColor="text1"/>
        </w:rPr>
        <w:t xml:space="preserve"> from all parties involved in the contract.</w:t>
      </w:r>
      <w:r>
        <w:rPr>
          <w:rFonts w:ascii="Arial" w:hAnsi="Arial" w:cs="Arial"/>
          <w:color w:val="000000" w:themeColor="text1"/>
        </w:rPr>
        <w:t xml:space="preserve"> </w:t>
      </w:r>
    </w:p>
    <w:p w:rsidR="00E045C7" w:rsidRDefault="00E045C7" w:rsidP="00C44A75">
      <w:pPr>
        <w:ind w:left="720" w:hanging="720"/>
        <w:rPr>
          <w:rFonts w:ascii="Arial" w:hAnsi="Arial" w:cs="Arial"/>
          <w:color w:val="000000" w:themeColor="text1"/>
        </w:rPr>
      </w:pPr>
    </w:p>
    <w:p w:rsidR="00E045C7" w:rsidRPr="00C44A75" w:rsidRDefault="00E045C7" w:rsidP="00C44A75">
      <w:pPr>
        <w:ind w:left="720" w:hanging="720"/>
        <w:rPr>
          <w:rFonts w:ascii="Arial" w:hAnsi="Arial" w:cs="Arial"/>
          <w:color w:val="000000" w:themeColor="text1"/>
        </w:rPr>
      </w:pPr>
      <w:r>
        <w:rPr>
          <w:rFonts w:ascii="Arial" w:hAnsi="Arial" w:cs="Arial"/>
          <w:color w:val="000000" w:themeColor="text1"/>
        </w:rPr>
        <w:tab/>
      </w:r>
    </w:p>
    <w:p w:rsidR="00C44A75" w:rsidRDefault="00C44A75" w:rsidP="00C44A75">
      <w:pPr>
        <w:ind w:left="720" w:hanging="720"/>
        <w:rPr>
          <w:rFonts w:ascii="Arial" w:hAnsi="Arial" w:cs="Arial"/>
          <w:b/>
          <w:i/>
          <w:color w:val="000000" w:themeColor="text1"/>
        </w:rPr>
      </w:pPr>
    </w:p>
    <w:p w:rsidR="00C44A75" w:rsidRPr="00C44A75" w:rsidRDefault="00C44A75" w:rsidP="00C44A75">
      <w:pPr>
        <w:ind w:left="720" w:hanging="720"/>
        <w:rPr>
          <w:rFonts w:ascii="Arial" w:hAnsi="Arial" w:cs="Arial"/>
          <w:b/>
          <w:i/>
          <w:color w:val="000000" w:themeColor="text1"/>
        </w:rPr>
      </w:pPr>
    </w:p>
    <w:p w:rsidR="00C44A75" w:rsidRPr="00C44A75" w:rsidRDefault="00C44A75" w:rsidP="00D72751">
      <w:pPr>
        <w:ind w:left="720" w:hanging="720"/>
        <w:rPr>
          <w:rFonts w:ascii="Arial" w:hAnsi="Arial" w:cs="Arial"/>
          <w:color w:val="000000" w:themeColor="text1"/>
        </w:rPr>
      </w:pPr>
    </w:p>
    <w:sectPr w:rsidR="00C44A75" w:rsidRPr="00C44A75" w:rsidSect="00F63055">
      <w:footerReference w:type="default" r:id="rId14"/>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003D" w:rsidRDefault="003D003D">
      <w:r>
        <w:separator/>
      </w:r>
    </w:p>
  </w:endnote>
  <w:endnote w:type="continuationSeparator" w:id="0">
    <w:p w:rsidR="003D003D" w:rsidRDefault="003D0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FBC" w:rsidRDefault="00C41F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055" w:rsidRDefault="00F63055">
    <w:pPr>
      <w:pStyle w:val="Footer"/>
      <w:jc w:val="center"/>
      <w:rPr>
        <w:rFonts w:ascii="Arial" w:hAnsi="Arial" w:cs="Arial"/>
        <w:noProof/>
        <w:sz w:val="18"/>
      </w:rPr>
    </w:pPr>
    <w:r>
      <w:rPr>
        <w:rFonts w:ascii="Arial" w:hAnsi="Arial" w:cs="Arial"/>
        <w:noProof/>
        <w:sz w:val="18"/>
      </w:rPr>
      <w:t>Lough House, Church Street, Newtownards, BT23 4AS</w:t>
    </w:r>
  </w:p>
  <w:p w:rsidR="00F63055" w:rsidRDefault="00F63055">
    <w:pPr>
      <w:pStyle w:val="Footer"/>
      <w:jc w:val="center"/>
    </w:pPr>
    <w:r>
      <w:rPr>
        <w:rFonts w:ascii="Arial" w:hAnsi="Arial" w:cs="Arial"/>
        <w:noProof/>
        <w:sz w:val="18"/>
      </w:rPr>
      <w:t xml:space="preserve">Tel: 028 91512210 Email: informationgovernance@setrust.hscni.net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FBC" w:rsidRDefault="00C41FB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003D" w:rsidRDefault="003D003D">
      <w:r>
        <w:separator/>
      </w:r>
    </w:p>
  </w:footnote>
  <w:footnote w:type="continuationSeparator" w:id="0">
    <w:p w:rsidR="003D003D" w:rsidRDefault="003D00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FBC" w:rsidRDefault="00C41F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FBC" w:rsidRDefault="00C41F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FBC" w:rsidRDefault="00C41F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610CF"/>
    <w:multiLevelType w:val="hybridMultilevel"/>
    <w:tmpl w:val="63B0CB8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9D7625E"/>
    <w:multiLevelType w:val="hybridMultilevel"/>
    <w:tmpl w:val="F746DE02"/>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2" w15:restartNumberingAfterBreak="0">
    <w:nsid w:val="32D377E6"/>
    <w:multiLevelType w:val="hybridMultilevel"/>
    <w:tmpl w:val="98EE7922"/>
    <w:lvl w:ilvl="0" w:tplc="12968478">
      <w:start w:val="1"/>
      <w:numFmt w:val="upperLetter"/>
      <w:lvlText w:val="%1."/>
      <w:lvlJc w:val="left"/>
      <w:pPr>
        <w:ind w:left="720" w:hanging="360"/>
      </w:pPr>
      <w:rPr>
        <w:rFonts w:hint="default"/>
        <w:color w:val="A6A6A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DC067A4"/>
    <w:multiLevelType w:val="hybridMultilevel"/>
    <w:tmpl w:val="8F34325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4" w15:restartNumberingAfterBreak="0">
    <w:nsid w:val="616647FB"/>
    <w:multiLevelType w:val="hybridMultilevel"/>
    <w:tmpl w:val="C1E4F664"/>
    <w:lvl w:ilvl="0" w:tplc="6AD01FA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63D5203C"/>
    <w:multiLevelType w:val="hybridMultilevel"/>
    <w:tmpl w:val="7AB05300"/>
    <w:lvl w:ilvl="0" w:tplc="775A4796">
      <w:start w:val="1"/>
      <w:numFmt w:val="decimal"/>
      <w:lvlText w:val="%1."/>
      <w:lvlJc w:val="left"/>
      <w:pPr>
        <w:ind w:left="720" w:hanging="360"/>
      </w:pPr>
      <w:rPr>
        <w:rFonts w:ascii="Arial" w:eastAsia="Times New Roman" w:hAnsi="Arial" w:cs="Arial"/>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6271A22"/>
    <w:multiLevelType w:val="multilevel"/>
    <w:tmpl w:val="7C4868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4"/>
  </w:num>
  <w:num w:numId="2">
    <w:abstractNumId w:val="3"/>
  </w:num>
  <w:num w:numId="3">
    <w:abstractNumId w:val="0"/>
  </w:num>
  <w:num w:numId="4">
    <w:abstractNumId w:val="2"/>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GB" w:vendorID="64" w:dllVersion="131078" w:nlCheck="1" w:checkStyle="0"/>
  <w:activeWritingStyle w:appName="MSWord" w:lang="en-AU"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202E3"/>
    <w:rsid w:val="0003215F"/>
    <w:rsid w:val="00046C06"/>
    <w:rsid w:val="00054B24"/>
    <w:rsid w:val="00084032"/>
    <w:rsid w:val="000C57A2"/>
    <w:rsid w:val="000F1530"/>
    <w:rsid w:val="0010069C"/>
    <w:rsid w:val="001116B7"/>
    <w:rsid w:val="0014247E"/>
    <w:rsid w:val="00161B76"/>
    <w:rsid w:val="00171EAE"/>
    <w:rsid w:val="001B7574"/>
    <w:rsid w:val="001D1B8C"/>
    <w:rsid w:val="001D27F4"/>
    <w:rsid w:val="001D65A0"/>
    <w:rsid w:val="001F2907"/>
    <w:rsid w:val="0022021B"/>
    <w:rsid w:val="00222763"/>
    <w:rsid w:val="00222938"/>
    <w:rsid w:val="00226125"/>
    <w:rsid w:val="00230CD5"/>
    <w:rsid w:val="00292B34"/>
    <w:rsid w:val="002C4EC2"/>
    <w:rsid w:val="002E0B06"/>
    <w:rsid w:val="002F4AEC"/>
    <w:rsid w:val="002F6CD5"/>
    <w:rsid w:val="00304151"/>
    <w:rsid w:val="0031295E"/>
    <w:rsid w:val="00350AAE"/>
    <w:rsid w:val="00357F15"/>
    <w:rsid w:val="00360E63"/>
    <w:rsid w:val="00361B76"/>
    <w:rsid w:val="00382AD8"/>
    <w:rsid w:val="003B7445"/>
    <w:rsid w:val="003D003D"/>
    <w:rsid w:val="003E45E6"/>
    <w:rsid w:val="003E776D"/>
    <w:rsid w:val="003F1B38"/>
    <w:rsid w:val="004178AF"/>
    <w:rsid w:val="00433290"/>
    <w:rsid w:val="00444374"/>
    <w:rsid w:val="004619CC"/>
    <w:rsid w:val="00463B95"/>
    <w:rsid w:val="0048379F"/>
    <w:rsid w:val="00495B07"/>
    <w:rsid w:val="0049696F"/>
    <w:rsid w:val="004A4FB7"/>
    <w:rsid w:val="004E4FB5"/>
    <w:rsid w:val="004F6F08"/>
    <w:rsid w:val="005230B1"/>
    <w:rsid w:val="00555834"/>
    <w:rsid w:val="00565F01"/>
    <w:rsid w:val="005810B4"/>
    <w:rsid w:val="005A6757"/>
    <w:rsid w:val="005C1D07"/>
    <w:rsid w:val="005C3BDB"/>
    <w:rsid w:val="005E6221"/>
    <w:rsid w:val="005F26F7"/>
    <w:rsid w:val="005F47A6"/>
    <w:rsid w:val="00615B74"/>
    <w:rsid w:val="006214ED"/>
    <w:rsid w:val="00630C74"/>
    <w:rsid w:val="006B4A9D"/>
    <w:rsid w:val="006E0E90"/>
    <w:rsid w:val="006F0915"/>
    <w:rsid w:val="0071530F"/>
    <w:rsid w:val="00731922"/>
    <w:rsid w:val="00744B7E"/>
    <w:rsid w:val="007514A2"/>
    <w:rsid w:val="00761C22"/>
    <w:rsid w:val="00782E48"/>
    <w:rsid w:val="007A2C8D"/>
    <w:rsid w:val="007D34AC"/>
    <w:rsid w:val="0081240E"/>
    <w:rsid w:val="008177D6"/>
    <w:rsid w:val="00862153"/>
    <w:rsid w:val="008858C6"/>
    <w:rsid w:val="00892CC9"/>
    <w:rsid w:val="008B6E1A"/>
    <w:rsid w:val="008D7EC8"/>
    <w:rsid w:val="008F04BD"/>
    <w:rsid w:val="008F1E57"/>
    <w:rsid w:val="009314B2"/>
    <w:rsid w:val="00973961"/>
    <w:rsid w:val="009913A2"/>
    <w:rsid w:val="00991CBF"/>
    <w:rsid w:val="009C2A0F"/>
    <w:rsid w:val="009D40B5"/>
    <w:rsid w:val="009F1CDD"/>
    <w:rsid w:val="00A33614"/>
    <w:rsid w:val="00A50A80"/>
    <w:rsid w:val="00A6460C"/>
    <w:rsid w:val="00A81BB3"/>
    <w:rsid w:val="00A936F4"/>
    <w:rsid w:val="00AB3FBE"/>
    <w:rsid w:val="00AC7BCC"/>
    <w:rsid w:val="00AF783E"/>
    <w:rsid w:val="00B036C5"/>
    <w:rsid w:val="00B231A2"/>
    <w:rsid w:val="00B408DE"/>
    <w:rsid w:val="00B92562"/>
    <w:rsid w:val="00BC4FFF"/>
    <w:rsid w:val="00BD5180"/>
    <w:rsid w:val="00BE1B48"/>
    <w:rsid w:val="00BE7F8E"/>
    <w:rsid w:val="00C12788"/>
    <w:rsid w:val="00C14A48"/>
    <w:rsid w:val="00C14E15"/>
    <w:rsid w:val="00C168A5"/>
    <w:rsid w:val="00C245FA"/>
    <w:rsid w:val="00C30718"/>
    <w:rsid w:val="00C33F3C"/>
    <w:rsid w:val="00C41FBC"/>
    <w:rsid w:val="00C44976"/>
    <w:rsid w:val="00C44A75"/>
    <w:rsid w:val="00C57AC9"/>
    <w:rsid w:val="00C767E4"/>
    <w:rsid w:val="00CC4004"/>
    <w:rsid w:val="00CD4ED7"/>
    <w:rsid w:val="00D07FB1"/>
    <w:rsid w:val="00D316B7"/>
    <w:rsid w:val="00D349AC"/>
    <w:rsid w:val="00D6444C"/>
    <w:rsid w:val="00D72751"/>
    <w:rsid w:val="00D733E3"/>
    <w:rsid w:val="00DE0B0E"/>
    <w:rsid w:val="00E045C7"/>
    <w:rsid w:val="00E12827"/>
    <w:rsid w:val="00E14CF5"/>
    <w:rsid w:val="00E35E46"/>
    <w:rsid w:val="00E7082E"/>
    <w:rsid w:val="00E81CD1"/>
    <w:rsid w:val="00E97665"/>
    <w:rsid w:val="00EB57F4"/>
    <w:rsid w:val="00EC331D"/>
    <w:rsid w:val="00ED43D2"/>
    <w:rsid w:val="00EE7EAB"/>
    <w:rsid w:val="00EF4026"/>
    <w:rsid w:val="00F0665E"/>
    <w:rsid w:val="00F3676B"/>
    <w:rsid w:val="00F4689C"/>
    <w:rsid w:val="00F63055"/>
    <w:rsid w:val="00FD1C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70F9EB38"/>
  <w15:docId w15:val="{CE066486-621F-422A-AFD6-67C417AC5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 w:type="paragraph" w:styleId="PlainText">
    <w:name w:val="Plain Text"/>
    <w:basedOn w:val="Normal"/>
    <w:link w:val="PlainTextChar"/>
    <w:uiPriority w:val="99"/>
    <w:unhideWhenUsed/>
    <w:rsid w:val="00A936F4"/>
    <w:rPr>
      <w:rFonts w:ascii="Calibri" w:hAnsi="Calibri"/>
      <w:sz w:val="22"/>
      <w:szCs w:val="21"/>
      <w:lang w:eastAsia="en-GB"/>
    </w:rPr>
  </w:style>
  <w:style w:type="character" w:customStyle="1" w:styleId="PlainTextChar">
    <w:name w:val="Plain Text Char"/>
    <w:basedOn w:val="DefaultParagraphFont"/>
    <w:link w:val="PlainText"/>
    <w:uiPriority w:val="99"/>
    <w:rsid w:val="00A936F4"/>
    <w:rPr>
      <w:rFonts w:ascii="Calibri" w:hAnsi="Calibri"/>
      <w:sz w:val="22"/>
      <w:szCs w:val="21"/>
    </w:rPr>
  </w:style>
  <w:style w:type="table" w:styleId="TableGrid">
    <w:name w:val="Table Grid"/>
    <w:basedOn w:val="TableNormal"/>
    <w:rsid w:val="000840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D4ED7"/>
    <w:pPr>
      <w:ind w:left="720"/>
    </w:pPr>
    <w:rPr>
      <w:rFonts w:ascii="Calibri" w:eastAsiaTheme="minorHAnsi" w:hAnsi="Calibri" w:cs="Calibri"/>
      <w:sz w:val="22"/>
      <w:szCs w:val="22"/>
    </w:rPr>
  </w:style>
  <w:style w:type="paragraph" w:customStyle="1" w:styleId="xmsonormal">
    <w:name w:val="x_msonormal"/>
    <w:basedOn w:val="Normal"/>
    <w:rsid w:val="004178AF"/>
    <w:rPr>
      <w:rFonts w:eastAsiaTheme="minorHAnsi"/>
      <w:lang w:eastAsia="en-GB"/>
    </w:rPr>
  </w:style>
  <w:style w:type="paragraph" w:customStyle="1" w:styleId="yiv2553465461msolistparagraph">
    <w:name w:val="yiv2553465461msolistparagraph"/>
    <w:basedOn w:val="Normal"/>
    <w:rsid w:val="00046C06"/>
    <w:pPr>
      <w:spacing w:before="100" w:beforeAutospacing="1" w:after="100" w:afterAutospacing="1"/>
    </w:pPr>
    <w:rPr>
      <w:rFonts w:ascii="Aptos" w:eastAsiaTheme="minorHAnsi" w:hAnsi="Apto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158328">
      <w:bodyDiv w:val="1"/>
      <w:marLeft w:val="0"/>
      <w:marRight w:val="0"/>
      <w:marTop w:val="0"/>
      <w:marBottom w:val="0"/>
      <w:divBdr>
        <w:top w:val="none" w:sz="0" w:space="0" w:color="auto"/>
        <w:left w:val="none" w:sz="0" w:space="0" w:color="auto"/>
        <w:bottom w:val="none" w:sz="0" w:space="0" w:color="auto"/>
        <w:right w:val="none" w:sz="0" w:space="0" w:color="auto"/>
      </w:divBdr>
    </w:div>
    <w:div w:id="88696280">
      <w:bodyDiv w:val="1"/>
      <w:marLeft w:val="0"/>
      <w:marRight w:val="0"/>
      <w:marTop w:val="0"/>
      <w:marBottom w:val="0"/>
      <w:divBdr>
        <w:top w:val="none" w:sz="0" w:space="0" w:color="auto"/>
        <w:left w:val="none" w:sz="0" w:space="0" w:color="auto"/>
        <w:bottom w:val="none" w:sz="0" w:space="0" w:color="auto"/>
        <w:right w:val="none" w:sz="0" w:space="0" w:color="auto"/>
      </w:divBdr>
    </w:div>
    <w:div w:id="177547988">
      <w:bodyDiv w:val="1"/>
      <w:marLeft w:val="0"/>
      <w:marRight w:val="0"/>
      <w:marTop w:val="0"/>
      <w:marBottom w:val="0"/>
      <w:divBdr>
        <w:top w:val="none" w:sz="0" w:space="0" w:color="auto"/>
        <w:left w:val="none" w:sz="0" w:space="0" w:color="auto"/>
        <w:bottom w:val="none" w:sz="0" w:space="0" w:color="auto"/>
        <w:right w:val="none" w:sz="0" w:space="0" w:color="auto"/>
      </w:divBdr>
    </w:div>
    <w:div w:id="236860764">
      <w:bodyDiv w:val="1"/>
      <w:marLeft w:val="0"/>
      <w:marRight w:val="0"/>
      <w:marTop w:val="0"/>
      <w:marBottom w:val="0"/>
      <w:divBdr>
        <w:top w:val="none" w:sz="0" w:space="0" w:color="auto"/>
        <w:left w:val="none" w:sz="0" w:space="0" w:color="auto"/>
        <w:bottom w:val="none" w:sz="0" w:space="0" w:color="auto"/>
        <w:right w:val="none" w:sz="0" w:space="0" w:color="auto"/>
      </w:divBdr>
    </w:div>
    <w:div w:id="435290828">
      <w:bodyDiv w:val="1"/>
      <w:marLeft w:val="0"/>
      <w:marRight w:val="0"/>
      <w:marTop w:val="0"/>
      <w:marBottom w:val="0"/>
      <w:divBdr>
        <w:top w:val="none" w:sz="0" w:space="0" w:color="auto"/>
        <w:left w:val="none" w:sz="0" w:space="0" w:color="auto"/>
        <w:bottom w:val="none" w:sz="0" w:space="0" w:color="auto"/>
        <w:right w:val="none" w:sz="0" w:space="0" w:color="auto"/>
      </w:divBdr>
    </w:div>
    <w:div w:id="454829737">
      <w:bodyDiv w:val="1"/>
      <w:marLeft w:val="0"/>
      <w:marRight w:val="0"/>
      <w:marTop w:val="0"/>
      <w:marBottom w:val="0"/>
      <w:divBdr>
        <w:top w:val="none" w:sz="0" w:space="0" w:color="auto"/>
        <w:left w:val="none" w:sz="0" w:space="0" w:color="auto"/>
        <w:bottom w:val="none" w:sz="0" w:space="0" w:color="auto"/>
        <w:right w:val="none" w:sz="0" w:space="0" w:color="auto"/>
      </w:divBdr>
    </w:div>
    <w:div w:id="509107446">
      <w:bodyDiv w:val="1"/>
      <w:marLeft w:val="0"/>
      <w:marRight w:val="0"/>
      <w:marTop w:val="0"/>
      <w:marBottom w:val="0"/>
      <w:divBdr>
        <w:top w:val="none" w:sz="0" w:space="0" w:color="auto"/>
        <w:left w:val="none" w:sz="0" w:space="0" w:color="auto"/>
        <w:bottom w:val="none" w:sz="0" w:space="0" w:color="auto"/>
        <w:right w:val="none" w:sz="0" w:space="0" w:color="auto"/>
      </w:divBdr>
    </w:div>
    <w:div w:id="546181431">
      <w:bodyDiv w:val="1"/>
      <w:marLeft w:val="0"/>
      <w:marRight w:val="0"/>
      <w:marTop w:val="0"/>
      <w:marBottom w:val="0"/>
      <w:divBdr>
        <w:top w:val="none" w:sz="0" w:space="0" w:color="auto"/>
        <w:left w:val="none" w:sz="0" w:space="0" w:color="auto"/>
        <w:bottom w:val="none" w:sz="0" w:space="0" w:color="auto"/>
        <w:right w:val="none" w:sz="0" w:space="0" w:color="auto"/>
      </w:divBdr>
    </w:div>
    <w:div w:id="703946338">
      <w:bodyDiv w:val="1"/>
      <w:marLeft w:val="0"/>
      <w:marRight w:val="0"/>
      <w:marTop w:val="0"/>
      <w:marBottom w:val="0"/>
      <w:divBdr>
        <w:top w:val="none" w:sz="0" w:space="0" w:color="auto"/>
        <w:left w:val="none" w:sz="0" w:space="0" w:color="auto"/>
        <w:bottom w:val="none" w:sz="0" w:space="0" w:color="auto"/>
        <w:right w:val="none" w:sz="0" w:space="0" w:color="auto"/>
      </w:divBdr>
    </w:div>
    <w:div w:id="831532766">
      <w:bodyDiv w:val="1"/>
      <w:marLeft w:val="0"/>
      <w:marRight w:val="0"/>
      <w:marTop w:val="0"/>
      <w:marBottom w:val="0"/>
      <w:divBdr>
        <w:top w:val="none" w:sz="0" w:space="0" w:color="auto"/>
        <w:left w:val="none" w:sz="0" w:space="0" w:color="auto"/>
        <w:bottom w:val="none" w:sz="0" w:space="0" w:color="auto"/>
        <w:right w:val="none" w:sz="0" w:space="0" w:color="auto"/>
      </w:divBdr>
    </w:div>
    <w:div w:id="848715726">
      <w:bodyDiv w:val="1"/>
      <w:marLeft w:val="0"/>
      <w:marRight w:val="0"/>
      <w:marTop w:val="0"/>
      <w:marBottom w:val="0"/>
      <w:divBdr>
        <w:top w:val="none" w:sz="0" w:space="0" w:color="auto"/>
        <w:left w:val="none" w:sz="0" w:space="0" w:color="auto"/>
        <w:bottom w:val="none" w:sz="0" w:space="0" w:color="auto"/>
        <w:right w:val="none" w:sz="0" w:space="0" w:color="auto"/>
      </w:divBdr>
    </w:div>
    <w:div w:id="888153139">
      <w:bodyDiv w:val="1"/>
      <w:marLeft w:val="0"/>
      <w:marRight w:val="0"/>
      <w:marTop w:val="0"/>
      <w:marBottom w:val="0"/>
      <w:divBdr>
        <w:top w:val="none" w:sz="0" w:space="0" w:color="auto"/>
        <w:left w:val="none" w:sz="0" w:space="0" w:color="auto"/>
        <w:bottom w:val="none" w:sz="0" w:space="0" w:color="auto"/>
        <w:right w:val="none" w:sz="0" w:space="0" w:color="auto"/>
      </w:divBdr>
    </w:div>
    <w:div w:id="1113093716">
      <w:bodyDiv w:val="1"/>
      <w:marLeft w:val="0"/>
      <w:marRight w:val="0"/>
      <w:marTop w:val="0"/>
      <w:marBottom w:val="0"/>
      <w:divBdr>
        <w:top w:val="none" w:sz="0" w:space="0" w:color="auto"/>
        <w:left w:val="none" w:sz="0" w:space="0" w:color="auto"/>
        <w:bottom w:val="none" w:sz="0" w:space="0" w:color="auto"/>
        <w:right w:val="none" w:sz="0" w:space="0" w:color="auto"/>
      </w:divBdr>
    </w:div>
    <w:div w:id="1117526382">
      <w:bodyDiv w:val="1"/>
      <w:marLeft w:val="0"/>
      <w:marRight w:val="0"/>
      <w:marTop w:val="0"/>
      <w:marBottom w:val="0"/>
      <w:divBdr>
        <w:top w:val="none" w:sz="0" w:space="0" w:color="auto"/>
        <w:left w:val="none" w:sz="0" w:space="0" w:color="auto"/>
        <w:bottom w:val="none" w:sz="0" w:space="0" w:color="auto"/>
        <w:right w:val="none" w:sz="0" w:space="0" w:color="auto"/>
      </w:divBdr>
    </w:div>
    <w:div w:id="1196164240">
      <w:bodyDiv w:val="1"/>
      <w:marLeft w:val="0"/>
      <w:marRight w:val="0"/>
      <w:marTop w:val="0"/>
      <w:marBottom w:val="0"/>
      <w:divBdr>
        <w:top w:val="none" w:sz="0" w:space="0" w:color="auto"/>
        <w:left w:val="none" w:sz="0" w:space="0" w:color="auto"/>
        <w:bottom w:val="none" w:sz="0" w:space="0" w:color="auto"/>
        <w:right w:val="none" w:sz="0" w:space="0" w:color="auto"/>
      </w:divBdr>
    </w:div>
    <w:div w:id="1456370431">
      <w:bodyDiv w:val="1"/>
      <w:marLeft w:val="0"/>
      <w:marRight w:val="0"/>
      <w:marTop w:val="0"/>
      <w:marBottom w:val="0"/>
      <w:divBdr>
        <w:top w:val="none" w:sz="0" w:space="0" w:color="auto"/>
        <w:left w:val="none" w:sz="0" w:space="0" w:color="auto"/>
        <w:bottom w:val="none" w:sz="0" w:space="0" w:color="auto"/>
        <w:right w:val="none" w:sz="0" w:space="0" w:color="auto"/>
      </w:divBdr>
    </w:div>
    <w:div w:id="1553077668">
      <w:bodyDiv w:val="1"/>
      <w:marLeft w:val="0"/>
      <w:marRight w:val="0"/>
      <w:marTop w:val="0"/>
      <w:marBottom w:val="0"/>
      <w:divBdr>
        <w:top w:val="none" w:sz="0" w:space="0" w:color="auto"/>
        <w:left w:val="none" w:sz="0" w:space="0" w:color="auto"/>
        <w:bottom w:val="none" w:sz="0" w:space="0" w:color="auto"/>
        <w:right w:val="none" w:sz="0" w:space="0" w:color="auto"/>
      </w:divBdr>
    </w:div>
    <w:div w:id="1561793561">
      <w:bodyDiv w:val="1"/>
      <w:marLeft w:val="0"/>
      <w:marRight w:val="0"/>
      <w:marTop w:val="0"/>
      <w:marBottom w:val="0"/>
      <w:divBdr>
        <w:top w:val="none" w:sz="0" w:space="0" w:color="auto"/>
        <w:left w:val="none" w:sz="0" w:space="0" w:color="auto"/>
        <w:bottom w:val="none" w:sz="0" w:space="0" w:color="auto"/>
        <w:right w:val="none" w:sz="0" w:space="0" w:color="auto"/>
      </w:divBdr>
    </w:div>
    <w:div w:id="1750225830">
      <w:bodyDiv w:val="1"/>
      <w:marLeft w:val="0"/>
      <w:marRight w:val="0"/>
      <w:marTop w:val="0"/>
      <w:marBottom w:val="0"/>
      <w:divBdr>
        <w:top w:val="none" w:sz="0" w:space="0" w:color="auto"/>
        <w:left w:val="none" w:sz="0" w:space="0" w:color="auto"/>
        <w:bottom w:val="none" w:sz="0" w:space="0" w:color="auto"/>
        <w:right w:val="none" w:sz="0" w:space="0" w:color="auto"/>
      </w:divBdr>
    </w:div>
    <w:div w:id="1830630711">
      <w:bodyDiv w:val="1"/>
      <w:marLeft w:val="0"/>
      <w:marRight w:val="0"/>
      <w:marTop w:val="0"/>
      <w:marBottom w:val="0"/>
      <w:divBdr>
        <w:top w:val="none" w:sz="0" w:space="0" w:color="auto"/>
        <w:left w:val="none" w:sz="0" w:space="0" w:color="auto"/>
        <w:bottom w:val="none" w:sz="0" w:space="0" w:color="auto"/>
        <w:right w:val="none" w:sz="0" w:space="0" w:color="auto"/>
      </w:divBdr>
    </w:div>
    <w:div w:id="1887373501">
      <w:bodyDiv w:val="1"/>
      <w:marLeft w:val="0"/>
      <w:marRight w:val="0"/>
      <w:marTop w:val="0"/>
      <w:marBottom w:val="0"/>
      <w:divBdr>
        <w:top w:val="none" w:sz="0" w:space="0" w:color="auto"/>
        <w:left w:val="none" w:sz="0" w:space="0" w:color="auto"/>
        <w:bottom w:val="none" w:sz="0" w:space="0" w:color="auto"/>
        <w:right w:val="none" w:sz="0" w:space="0" w:color="auto"/>
      </w:divBdr>
    </w:div>
    <w:div w:id="2022512313">
      <w:bodyDiv w:val="1"/>
      <w:marLeft w:val="0"/>
      <w:marRight w:val="0"/>
      <w:marTop w:val="0"/>
      <w:marBottom w:val="0"/>
      <w:divBdr>
        <w:top w:val="none" w:sz="0" w:space="0" w:color="auto"/>
        <w:left w:val="none" w:sz="0" w:space="0" w:color="auto"/>
        <w:bottom w:val="none" w:sz="0" w:space="0" w:color="auto"/>
        <w:right w:val="none" w:sz="0" w:space="0" w:color="auto"/>
      </w:divBdr>
    </w:div>
    <w:div w:id="208197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8" ma:contentTypeDescription="Create a new document." ma:contentTypeScope="" ma:versionID="0e1a086f86c98041b1721efd13ade5cd">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550c726165f878dec8ae2d2c15936a57"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Status xmlns="b3dc380d-405f-413a-9d35-a0cd7734a424">Open</Status>
  </documentManagement>
</p:properties>
</file>

<file path=customXml/itemProps1.xml><?xml version="1.0" encoding="utf-8"?>
<ds:datastoreItem xmlns:ds="http://schemas.openxmlformats.org/officeDocument/2006/customXml" ds:itemID="{B1E542BD-72C5-4D70-B35D-2A638DFF5A28}"/>
</file>

<file path=customXml/itemProps2.xml><?xml version="1.0" encoding="utf-8"?>
<ds:datastoreItem xmlns:ds="http://schemas.openxmlformats.org/officeDocument/2006/customXml" ds:itemID="{B1C2A865-0779-4593-8194-84931968F7EB}"/>
</file>

<file path=customXml/itemProps3.xml><?xml version="1.0" encoding="utf-8"?>
<ds:datastoreItem xmlns:ds="http://schemas.openxmlformats.org/officeDocument/2006/customXml" ds:itemID="{0A13A95C-9C10-4684-8DFC-A76C1AB45DCF}"/>
</file>

<file path=docProps/app.xml><?xml version="1.0" encoding="utf-8"?>
<Properties xmlns="http://schemas.openxmlformats.org/officeDocument/2006/extended-properties" xmlns:vt="http://schemas.openxmlformats.org/officeDocument/2006/docPropsVTypes">
  <Template>Normal</Template>
  <TotalTime>0</TotalTime>
  <Pages>2</Pages>
  <Words>510</Words>
  <Characters>2869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3373</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 USER</dc:creator>
  <cp:lastModifiedBy>Robinson, Olivia</cp:lastModifiedBy>
  <cp:revision>3</cp:revision>
  <dcterms:created xsi:type="dcterms:W3CDTF">2025-08-12T15:27:00Z</dcterms:created>
  <dcterms:modified xsi:type="dcterms:W3CDTF">2025-08-12T15:33:00Z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ies>
</file>