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3120C"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14:anchorId="44DD88F4" wp14:editId="01DBBF9A">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5E882F99" w14:textId="77777777" w:rsidR="004619CC" w:rsidRDefault="004619CC" w:rsidP="008B6E1A">
      <w:pPr>
        <w:ind w:left="5040" w:hanging="5040"/>
        <w:rPr>
          <w:rFonts w:ascii="Arial" w:hAnsi="Arial" w:cs="Arial"/>
        </w:rPr>
      </w:pPr>
    </w:p>
    <w:p w14:paraId="2996E73C" w14:textId="77777777" w:rsidR="00F63055" w:rsidRDefault="00F63055">
      <w:pPr>
        <w:ind w:left="5040" w:firstLine="720"/>
        <w:rPr>
          <w:rFonts w:ascii="Arial" w:hAnsi="Arial" w:cs="Arial"/>
        </w:rPr>
      </w:pPr>
      <w:r>
        <w:rPr>
          <w:rFonts w:ascii="Arial" w:hAnsi="Arial" w:cs="Arial"/>
        </w:rPr>
        <w:t>Information Governance</w:t>
      </w:r>
    </w:p>
    <w:p w14:paraId="4BC17262" w14:textId="5F2F14F1" w:rsidR="00DC0A0B" w:rsidRDefault="00DC0A0B" w:rsidP="002E0B06">
      <w:pPr>
        <w:rPr>
          <w:rFonts w:ascii="Arial" w:hAnsi="Arial" w:cs="Arial"/>
          <w:noProof/>
        </w:rPr>
      </w:pPr>
    </w:p>
    <w:p w14:paraId="2C4344AF" w14:textId="77777777" w:rsidR="00EE1042" w:rsidRDefault="00EE1042" w:rsidP="002E0B06">
      <w:pPr>
        <w:rPr>
          <w:rFonts w:ascii="Arial" w:hAnsi="Arial" w:cs="Arial"/>
          <w:noProof/>
        </w:rPr>
      </w:pPr>
    </w:p>
    <w:p w14:paraId="574DF0F8" w14:textId="672E4CD4" w:rsidR="00F63055" w:rsidRDefault="00121252" w:rsidP="002E0B06">
      <w:pPr>
        <w:rPr>
          <w:rFonts w:ascii="Arial" w:hAnsi="Arial" w:cs="Arial"/>
        </w:rPr>
      </w:pPr>
      <w:r>
        <w:rPr>
          <w:rFonts w:ascii="Arial" w:hAnsi="Arial" w:cs="Arial"/>
          <w:noProof/>
        </w:rPr>
        <w:t>1 August</w:t>
      </w:r>
      <w:r w:rsidR="009A5CCA">
        <w:rPr>
          <w:rFonts w:ascii="Arial" w:hAnsi="Arial" w:cs="Arial"/>
          <w:noProof/>
        </w:rPr>
        <w:t xml:space="preserve"> 2025 </w:t>
      </w:r>
      <w:r w:rsidR="00C41FBC" w:rsidRPr="009314B2">
        <w:rPr>
          <w:rFonts w:ascii="Arial" w:hAnsi="Arial" w:cs="Arial"/>
        </w:rPr>
        <w:tab/>
      </w:r>
      <w:r w:rsidR="00C33F3C">
        <w:rPr>
          <w:rFonts w:ascii="Arial" w:hAnsi="Arial" w:cs="Arial"/>
        </w:rPr>
        <w:tab/>
      </w:r>
      <w:r w:rsidR="00C41FBC" w:rsidRPr="009314B2">
        <w:rPr>
          <w:rFonts w:ascii="Arial" w:hAnsi="Arial" w:cs="Arial"/>
        </w:rPr>
        <w:tab/>
      </w:r>
      <w:r>
        <w:rPr>
          <w:rFonts w:ascii="Arial" w:hAnsi="Arial" w:cs="Arial"/>
        </w:rPr>
        <w:tab/>
        <w:t xml:space="preserve">                    </w:t>
      </w:r>
      <w:r w:rsidR="00EE1042">
        <w:rPr>
          <w:rFonts w:ascii="Arial" w:hAnsi="Arial" w:cs="Arial"/>
        </w:rPr>
        <w:t xml:space="preserve"> </w:t>
      </w:r>
      <w:r>
        <w:rPr>
          <w:rFonts w:ascii="Arial" w:hAnsi="Arial" w:cs="Arial"/>
        </w:rPr>
        <w:t xml:space="preserve"> </w:t>
      </w:r>
      <w:r w:rsidR="00F63055" w:rsidRPr="009314B2">
        <w:rPr>
          <w:rFonts w:ascii="Arial" w:hAnsi="Arial" w:cs="Arial"/>
          <w:b/>
          <w:bCs/>
        </w:rPr>
        <w:t xml:space="preserve">Our Ref: </w:t>
      </w:r>
      <w:r w:rsidR="009A5CCA">
        <w:rPr>
          <w:rFonts w:ascii="Arial" w:hAnsi="Arial" w:cs="Arial"/>
        </w:rPr>
        <w:t xml:space="preserve"> FOI 1265</w:t>
      </w:r>
    </w:p>
    <w:p w14:paraId="64222BFD" w14:textId="77777777" w:rsidR="00F63055" w:rsidRPr="009314B2" w:rsidRDefault="00F63055">
      <w:pPr>
        <w:pStyle w:val="Header"/>
        <w:tabs>
          <w:tab w:val="clear" w:pos="4153"/>
          <w:tab w:val="clear" w:pos="8306"/>
        </w:tabs>
        <w:ind w:left="720" w:firstLine="720"/>
      </w:pPr>
      <w:r w:rsidRPr="009314B2">
        <w:tab/>
      </w:r>
      <w:r w:rsidRPr="009314B2">
        <w:tab/>
      </w:r>
    </w:p>
    <w:p w14:paraId="0DFE7735" w14:textId="2BAEACF7" w:rsidR="00F63055" w:rsidRDefault="00046C06" w:rsidP="0022021B">
      <w:pPr>
        <w:ind w:left="-180" w:firstLine="180"/>
        <w:rPr>
          <w:rFonts w:ascii="Arial" w:hAnsi="Arial" w:cs="Arial"/>
        </w:rPr>
      </w:pPr>
      <w:r>
        <w:rPr>
          <w:rFonts w:ascii="Arial" w:hAnsi="Arial" w:cs="Arial"/>
        </w:rPr>
        <w:t xml:space="preserve">Dear </w:t>
      </w:r>
    </w:p>
    <w:p w14:paraId="762FEE1D" w14:textId="77777777" w:rsidR="0022021B" w:rsidRPr="001D1B8C" w:rsidRDefault="0022021B" w:rsidP="0022021B">
      <w:pPr>
        <w:ind w:left="-180" w:firstLine="180"/>
        <w:rPr>
          <w:rFonts w:ascii="Arial" w:hAnsi="Arial" w:cs="Arial"/>
        </w:rPr>
      </w:pPr>
    </w:p>
    <w:p w14:paraId="27CEC1C7"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41ECB0DB" w14:textId="77777777" w:rsidR="00BD5180"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9A5CCA" w:rsidRPr="009A5CCA">
        <w:rPr>
          <w:rFonts w:ascii="Arial" w:hAnsi="Arial" w:cs="Arial"/>
          <w:b/>
          <w:bCs/>
        </w:rPr>
        <w:t>Missed Hospital Appointment Costs</w:t>
      </w:r>
    </w:p>
    <w:p w14:paraId="304998ED" w14:textId="77777777" w:rsidR="009A5CCA" w:rsidRDefault="009A5CCA" w:rsidP="008D7EC8">
      <w:pPr>
        <w:rPr>
          <w:rFonts w:ascii="Arial" w:hAnsi="Arial" w:cs="Arial"/>
        </w:rPr>
      </w:pPr>
    </w:p>
    <w:p w14:paraId="127C8DFF" w14:textId="77777777" w:rsidR="009A5CCA" w:rsidRPr="009A5CCA" w:rsidRDefault="00F63055" w:rsidP="0049696F">
      <w:pPr>
        <w:rPr>
          <w:rFonts w:ascii="Arial" w:eastAsiaTheme="minorHAnsi" w:hAnsi="Arial" w:cs="Arial"/>
          <w:bCs/>
          <w:iCs/>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9A5CCA">
        <w:rPr>
          <w:rFonts w:ascii="Arial" w:hAnsi="Arial" w:cs="Arial"/>
        </w:rPr>
        <w:t>2 July 2025</w:t>
      </w:r>
      <w:r w:rsidR="00046C06">
        <w:rPr>
          <w:rFonts w:ascii="Arial" w:hAnsi="Arial" w:cs="Arial"/>
        </w:rPr>
        <w:t xml:space="preserve">. </w:t>
      </w:r>
      <w:r w:rsidR="004178AF">
        <w:rPr>
          <w:rFonts w:ascii="Arial" w:hAnsi="Arial" w:cs="Arial"/>
        </w:rPr>
        <w:t xml:space="preserve"> </w:t>
      </w:r>
    </w:p>
    <w:p w14:paraId="4F603791" w14:textId="77777777" w:rsidR="006214ED" w:rsidRDefault="006214ED" w:rsidP="008D7EC8">
      <w:pPr>
        <w:rPr>
          <w:rFonts w:ascii="Arial" w:eastAsiaTheme="minorHAnsi" w:hAnsi="Arial" w:cs="Arial"/>
          <w:bCs/>
          <w:iCs/>
        </w:rPr>
      </w:pPr>
    </w:p>
    <w:p w14:paraId="39409DE7"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 you have </w:t>
      </w:r>
      <w:r w:rsidRPr="00C41FBC">
        <w:rPr>
          <w:rFonts w:ascii="Arial" w:hAnsi="Arial" w:cs="Arial"/>
        </w:rPr>
        <w:t xml:space="preserve">raised </w:t>
      </w:r>
      <w:proofErr w:type="gramStart"/>
      <w:r w:rsidRPr="00C41FBC">
        <w:rPr>
          <w:rFonts w:ascii="Arial" w:hAnsi="Arial" w:cs="Arial"/>
        </w:rPr>
        <w:t>has been provided</w:t>
      </w:r>
      <w:proofErr w:type="gramEnd"/>
      <w:r w:rsidRPr="00C41FBC">
        <w:rPr>
          <w:rFonts w:ascii="Arial" w:hAnsi="Arial" w:cs="Arial"/>
        </w:rPr>
        <w:t xml:space="preserve"> by the</w:t>
      </w:r>
      <w:r w:rsidR="009A5CCA">
        <w:rPr>
          <w:rFonts w:ascii="Arial" w:hAnsi="Arial" w:cs="Arial"/>
        </w:rPr>
        <w:t xml:space="preserve"> </w:t>
      </w:r>
      <w:r w:rsidR="009A5CCA" w:rsidRPr="009A5CCA">
        <w:rPr>
          <w:rFonts w:ascii="Arial" w:hAnsi="Arial" w:cs="Arial"/>
        </w:rPr>
        <w:t>Finance and Estates</w:t>
      </w:r>
      <w:r w:rsidR="00BD5180">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7EF673CA" w14:textId="77777777" w:rsidR="00F63055" w:rsidRPr="006B4A9D" w:rsidRDefault="00F63055" w:rsidP="008D7EC8">
      <w:pPr>
        <w:rPr>
          <w:rFonts w:ascii="Arial" w:hAnsi="Arial" w:cs="Arial"/>
          <w:i/>
        </w:rPr>
      </w:pPr>
    </w:p>
    <w:p w14:paraId="4FC51A85" w14:textId="77777777" w:rsidR="00F63055" w:rsidRDefault="00F63055" w:rsidP="008D7EC8">
      <w:pPr>
        <w:rPr>
          <w:rFonts w:ascii="Arial" w:hAnsi="Arial" w:cs="Arial"/>
        </w:rPr>
      </w:pPr>
      <w:r>
        <w:rPr>
          <w:rFonts w:ascii="Arial" w:hAnsi="Arial" w:cs="Arial"/>
        </w:rPr>
        <w:t xml:space="preserve">If you are unhappy as to how this request </w:t>
      </w:r>
      <w:proofErr w:type="gramStart"/>
      <w:r>
        <w:rPr>
          <w:rFonts w:ascii="Arial" w:hAnsi="Arial" w:cs="Arial"/>
        </w:rPr>
        <w:t>has been handled</w:t>
      </w:r>
      <w:proofErr w:type="gramEnd"/>
      <w:r>
        <w:rPr>
          <w:rFonts w:ascii="Arial" w:hAnsi="Arial" w:cs="Arial"/>
        </w:rPr>
        <w:t xml:space="preserve">, you have the right to seek a review within the Trust in the first instance.  You should write to the Information Governance Department, Lough House, </w:t>
      </w:r>
      <w:proofErr w:type="spellStart"/>
      <w:r>
        <w:rPr>
          <w:rFonts w:ascii="Arial" w:hAnsi="Arial" w:cs="Arial"/>
        </w:rPr>
        <w:t>Ards</w:t>
      </w:r>
      <w:proofErr w:type="spellEnd"/>
      <w:r>
        <w:rPr>
          <w:rFonts w:ascii="Arial" w:hAnsi="Arial" w:cs="Arial"/>
        </w:rPr>
        <w:t xml:space="preserve"> Community Hospital (</w:t>
      </w:r>
      <w:hyperlink w:history="1">
        <w:r w:rsidRPr="00912928">
          <w:rPr>
            <w:rStyle w:val="Hyperlink"/>
            <w:rFonts w:ascii="Arial" w:hAnsi="Arial" w:cs="Arial"/>
          </w:rPr>
          <w:t>informationgovernance@setrust.hscni.net</w:t>
        </w:r>
      </w:hyperlink>
      <w:r>
        <w:rPr>
          <w:rFonts w:ascii="Arial" w:hAnsi="Arial" w:cs="Arial"/>
        </w:rPr>
        <w:t xml:space="preserve">) within two months of the date of this response and your complaint </w:t>
      </w:r>
      <w:proofErr w:type="gramStart"/>
      <w:r>
        <w:rPr>
          <w:rFonts w:ascii="Arial" w:hAnsi="Arial" w:cs="Arial"/>
        </w:rPr>
        <w:t>will be considered</w:t>
      </w:r>
      <w:proofErr w:type="gramEnd"/>
      <w:r>
        <w:rPr>
          <w:rFonts w:ascii="Arial" w:hAnsi="Arial" w:cs="Arial"/>
        </w:rPr>
        <w:t xml:space="preserve"> and a response provided, within 20 working days of receipt.</w:t>
      </w:r>
    </w:p>
    <w:p w14:paraId="5797502F" w14:textId="77777777" w:rsidR="00F63055" w:rsidRDefault="00F63055" w:rsidP="008D7EC8">
      <w:pPr>
        <w:rPr>
          <w:rFonts w:ascii="Arial" w:hAnsi="Arial" w:cs="Arial"/>
        </w:rPr>
      </w:pPr>
    </w:p>
    <w:p w14:paraId="62EBFC2E" w14:textId="77777777" w:rsidR="00F63055" w:rsidRDefault="00F63055" w:rsidP="008D7EC8">
      <w:pPr>
        <w:rPr>
          <w:rFonts w:ascii="Arial" w:hAnsi="Arial" w:cs="Arial"/>
        </w:rPr>
      </w:pPr>
      <w:r w:rsidRPr="0014247E">
        <w:rPr>
          <w:rFonts w:ascii="Arial" w:hAnsi="Arial" w:cs="Arial"/>
        </w:rPr>
        <w:t xml:space="preserve">If, after receiving a response, you remain unhappy, you can refer your complaint to the Information Commissioner at The Information Commissioner’s Office –Northern Ireland, 3rd Floor, </w:t>
      </w:r>
      <w:proofErr w:type="gramStart"/>
      <w:r w:rsidRPr="0014247E">
        <w:rPr>
          <w:rFonts w:ascii="Arial" w:hAnsi="Arial" w:cs="Arial"/>
        </w:rPr>
        <w:t>14</w:t>
      </w:r>
      <w:proofErr w:type="gramEnd"/>
      <w:r w:rsidRPr="0014247E">
        <w:rPr>
          <w:rFonts w:ascii="Arial" w:hAnsi="Arial" w:cs="Arial"/>
        </w:rPr>
        <w:t xml:space="preserve"> </w:t>
      </w:r>
      <w:proofErr w:type="spellStart"/>
      <w:r w:rsidRPr="0014247E">
        <w:rPr>
          <w:rFonts w:ascii="Arial" w:hAnsi="Arial" w:cs="Arial"/>
        </w:rPr>
        <w:t>Cromac</w:t>
      </w:r>
      <w:proofErr w:type="spellEnd"/>
      <w:r w:rsidRPr="0014247E">
        <w:rPr>
          <w:rFonts w:ascii="Arial" w:hAnsi="Arial" w:cs="Arial"/>
        </w:rPr>
        <w:t xml:space="preserve">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12365A23" w14:textId="77777777" w:rsidR="00F63055" w:rsidRDefault="00F63055" w:rsidP="008D7EC8">
      <w:pPr>
        <w:rPr>
          <w:rFonts w:ascii="Arial" w:hAnsi="Arial" w:cs="Arial"/>
        </w:rPr>
      </w:pPr>
    </w:p>
    <w:p w14:paraId="4A2CB9FF"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30E837D7"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57B30287" w14:textId="77777777" w:rsidR="00F63055" w:rsidRDefault="00F63055" w:rsidP="008D7EC8">
      <w:pPr>
        <w:rPr>
          <w:rFonts w:ascii="Arial" w:hAnsi="Arial" w:cs="Arial"/>
        </w:rPr>
      </w:pPr>
    </w:p>
    <w:p w14:paraId="0974E391" w14:textId="77777777" w:rsidR="00F63055" w:rsidRDefault="00F63055" w:rsidP="008D7EC8">
      <w:pPr>
        <w:pStyle w:val="Heading1"/>
        <w:rPr>
          <w:u w:val="none"/>
        </w:rPr>
      </w:pPr>
      <w:r>
        <w:rPr>
          <w:u w:val="none"/>
        </w:rPr>
        <w:t>Yours sincerely</w:t>
      </w:r>
    </w:p>
    <w:p w14:paraId="644AE214" w14:textId="04855919" w:rsidR="00F63055" w:rsidRDefault="00F63055" w:rsidP="008D7EC8">
      <w:pPr>
        <w:rPr>
          <w:rFonts w:ascii="Arial" w:hAnsi="Arial" w:cs="Arial"/>
          <w:noProof/>
          <w:lang w:eastAsia="en-GB"/>
        </w:rPr>
      </w:pPr>
    </w:p>
    <w:p w14:paraId="0AB7C90F" w14:textId="107F1D74" w:rsidR="00EE1042" w:rsidRDefault="00EE1042" w:rsidP="008D7EC8">
      <w:pPr>
        <w:rPr>
          <w:rFonts w:ascii="Arial" w:hAnsi="Arial" w:cs="Arial"/>
          <w:noProof/>
          <w:lang w:eastAsia="en-GB"/>
        </w:rPr>
      </w:pPr>
    </w:p>
    <w:p w14:paraId="779996D2" w14:textId="77777777" w:rsidR="00EE1042" w:rsidRDefault="00EE1042" w:rsidP="008D7EC8">
      <w:pPr>
        <w:rPr>
          <w:rFonts w:ascii="Arial" w:hAnsi="Arial" w:cs="Arial"/>
        </w:rPr>
      </w:pPr>
      <w:bookmarkStart w:id="0" w:name="_GoBack"/>
      <w:bookmarkEnd w:id="0"/>
    </w:p>
    <w:p w14:paraId="27D00025" w14:textId="77777777" w:rsidR="00F63055" w:rsidRDefault="00F63055" w:rsidP="008D7EC8">
      <w:pPr>
        <w:ind w:right="-514"/>
        <w:rPr>
          <w:rFonts w:ascii="Arial" w:hAnsi="Arial" w:cs="Arial"/>
        </w:rPr>
      </w:pPr>
      <w:r>
        <w:rPr>
          <w:rFonts w:ascii="Arial" w:hAnsi="Arial" w:cs="Arial"/>
        </w:rPr>
        <w:t>______________________________</w:t>
      </w:r>
    </w:p>
    <w:p w14:paraId="71A24DFA" w14:textId="77777777" w:rsidR="00F63055" w:rsidRDefault="009A5CCA" w:rsidP="008D7EC8">
      <w:pPr>
        <w:ind w:right="-514"/>
        <w:rPr>
          <w:rFonts w:ascii="Arial" w:hAnsi="Arial" w:cs="Arial"/>
          <w:b/>
          <w:bCs/>
        </w:rPr>
      </w:pPr>
      <w:r>
        <w:rPr>
          <w:rFonts w:ascii="Arial" w:hAnsi="Arial" w:cs="Arial"/>
          <w:b/>
          <w:bCs/>
        </w:rPr>
        <w:t xml:space="preserve">Olivia Robinson </w:t>
      </w:r>
    </w:p>
    <w:p w14:paraId="7A96550C"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7449967B" w14:textId="77777777" w:rsidR="00E14CF5" w:rsidRDefault="00E14CF5" w:rsidP="007A2C8D">
      <w:pPr>
        <w:ind w:right="-514"/>
        <w:rPr>
          <w:rFonts w:ascii="Arial" w:hAnsi="Arial" w:cs="Arial"/>
          <w:b/>
          <w:bCs/>
        </w:rPr>
      </w:pPr>
    </w:p>
    <w:p w14:paraId="461EE6E4" w14:textId="77777777" w:rsidR="009A5CCA" w:rsidRDefault="009A5CCA" w:rsidP="007A2C8D">
      <w:pPr>
        <w:ind w:right="-514"/>
        <w:rPr>
          <w:rFonts w:ascii="Arial" w:hAnsi="Arial" w:cs="Arial"/>
          <w:b/>
          <w:bCs/>
        </w:rPr>
      </w:pPr>
    </w:p>
    <w:p w14:paraId="2A8C9C8F" w14:textId="77777777" w:rsidR="00E14CF5" w:rsidRDefault="00E14CF5" w:rsidP="008D7EC8">
      <w:pPr>
        <w:rPr>
          <w:rFonts w:ascii="Arial" w:hAnsi="Arial" w:cs="Arial"/>
        </w:rPr>
      </w:pPr>
    </w:p>
    <w:p w14:paraId="6F5EEAB8" w14:textId="77777777" w:rsidR="00DC0A0B" w:rsidRDefault="00DC0A0B" w:rsidP="008D7EC8">
      <w:pPr>
        <w:rPr>
          <w:rFonts w:ascii="Arial" w:hAnsi="Arial" w:cs="Arial"/>
        </w:rPr>
        <w:sectPr w:rsidR="00DC0A0B" w:rsidSect="00F63055">
          <w:footerReference w:type="default" r:id="rId8"/>
          <w:pgSz w:w="11906" w:h="16838"/>
          <w:pgMar w:top="1440" w:right="1286" w:bottom="1440" w:left="1800" w:header="708" w:footer="708" w:gutter="0"/>
          <w:pgNumType w:start="1"/>
          <w:cols w:space="708"/>
          <w:docGrid w:linePitch="360"/>
        </w:sectPr>
      </w:pPr>
    </w:p>
    <w:p w14:paraId="275F8DB4" w14:textId="77777777" w:rsidR="00C41FBC" w:rsidRDefault="00BC4FFF" w:rsidP="008D7EC8">
      <w:pPr>
        <w:rPr>
          <w:rFonts w:ascii="Arial" w:hAnsi="Arial" w:cs="Arial"/>
          <w:color w:val="A6A6A6"/>
        </w:rPr>
      </w:pPr>
      <w:r>
        <w:rPr>
          <w:rFonts w:ascii="Arial" w:hAnsi="Arial" w:cs="Arial"/>
          <w:color w:val="A6A6A6"/>
        </w:rPr>
        <w:lastRenderedPageBreak/>
        <w:t>Reference:</w:t>
      </w:r>
      <w:r w:rsidR="002F4AEC">
        <w:rPr>
          <w:rFonts w:ascii="Arial" w:hAnsi="Arial" w:cs="Arial"/>
          <w:color w:val="A6A6A6"/>
        </w:rPr>
        <w:t xml:space="preserve"> </w:t>
      </w:r>
      <w:r w:rsidR="00615B74">
        <w:rPr>
          <w:rFonts w:ascii="Arial" w:hAnsi="Arial" w:cs="Arial"/>
          <w:color w:val="A6A6A6"/>
        </w:rPr>
        <w:t>1241</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17CC0BC8" w14:textId="77777777" w:rsidR="009A5CCA" w:rsidRPr="009A5CCA" w:rsidRDefault="009A5CCA" w:rsidP="009A5CCA">
      <w:pPr>
        <w:rPr>
          <w:rFonts w:ascii="Arial" w:hAnsi="Arial" w:cs="Arial"/>
          <w:b/>
          <w:i/>
          <w:color w:val="000000" w:themeColor="text1"/>
        </w:rPr>
      </w:pPr>
    </w:p>
    <w:p w14:paraId="09ECC5E3" w14:textId="77777777" w:rsidR="009A5CCA" w:rsidRDefault="00371CF1" w:rsidP="00371CF1">
      <w:pPr>
        <w:ind w:left="720" w:hanging="720"/>
        <w:rPr>
          <w:rFonts w:ascii="Arial" w:hAnsi="Arial" w:cs="Arial"/>
          <w:b/>
          <w:i/>
          <w:color w:val="000000" w:themeColor="text1"/>
        </w:rPr>
      </w:pPr>
      <w:r>
        <w:rPr>
          <w:rFonts w:ascii="Arial" w:hAnsi="Arial" w:cs="Arial"/>
          <w:b/>
          <w:i/>
          <w:color w:val="000000" w:themeColor="text1"/>
        </w:rPr>
        <w:t>Q1.</w:t>
      </w:r>
      <w:r>
        <w:rPr>
          <w:rFonts w:ascii="Arial" w:hAnsi="Arial" w:cs="Arial"/>
          <w:b/>
          <w:i/>
          <w:color w:val="000000" w:themeColor="text1"/>
        </w:rPr>
        <w:tab/>
      </w:r>
      <w:r w:rsidR="009A5CCA" w:rsidRPr="00371CF1">
        <w:rPr>
          <w:rFonts w:ascii="Arial" w:hAnsi="Arial" w:cs="Arial"/>
          <w:b/>
          <w:i/>
          <w:color w:val="000000" w:themeColor="text1"/>
        </w:rPr>
        <w:t>What is the total cost to the trust on missed hospital appointments for the years 2021, 2022, 2023, 2024?</w:t>
      </w:r>
    </w:p>
    <w:p w14:paraId="5B703ADA" w14:textId="77777777" w:rsidR="00371CF1" w:rsidRDefault="00371CF1" w:rsidP="00371CF1">
      <w:pPr>
        <w:ind w:left="720" w:hanging="720"/>
        <w:rPr>
          <w:rFonts w:ascii="Arial" w:hAnsi="Arial" w:cs="Arial"/>
          <w:b/>
          <w:i/>
          <w:color w:val="000000" w:themeColor="text1"/>
        </w:rPr>
      </w:pPr>
    </w:p>
    <w:p w14:paraId="7B8EAF88" w14:textId="1A93C6E5" w:rsidR="002E0FAE" w:rsidRDefault="00371CF1" w:rsidP="002E0FAE">
      <w:pPr>
        <w:ind w:left="720" w:hanging="720"/>
        <w:rPr>
          <w:rFonts w:ascii="Arial" w:hAnsi="Arial" w:cs="Arial"/>
          <w:color w:val="000000" w:themeColor="text1"/>
        </w:rPr>
      </w:pPr>
      <w:r w:rsidRPr="00371CF1">
        <w:rPr>
          <w:rFonts w:ascii="Arial" w:hAnsi="Arial" w:cs="Arial"/>
          <w:color w:val="000000" w:themeColor="text1"/>
        </w:rPr>
        <w:t>A1.</w:t>
      </w:r>
      <w:r w:rsidRPr="00371CF1">
        <w:rPr>
          <w:rFonts w:ascii="Arial" w:hAnsi="Arial" w:cs="Arial"/>
          <w:color w:val="000000" w:themeColor="text1"/>
        </w:rPr>
        <w:tab/>
      </w:r>
      <w:r w:rsidR="002E0FAE">
        <w:rPr>
          <w:rFonts w:ascii="Arial" w:hAnsi="Arial" w:cs="Arial"/>
          <w:color w:val="000000" w:themeColor="text1"/>
        </w:rPr>
        <w:t xml:space="preserve">The Trust is unable to provide the requested breakdown of information. </w:t>
      </w:r>
      <w:r w:rsidR="00C522C9">
        <w:rPr>
          <w:rFonts w:ascii="Arial" w:hAnsi="Arial" w:cs="Arial"/>
          <w:color w:val="000000" w:themeColor="text1"/>
        </w:rPr>
        <w:t xml:space="preserve">This is because missed appointments (Did Not Attend ((DNA)), including cancelled on the day of appointments, </w:t>
      </w:r>
      <w:r w:rsidR="002E0FAE" w:rsidRPr="002E0FAE">
        <w:rPr>
          <w:rFonts w:ascii="Arial" w:hAnsi="Arial" w:cs="Arial"/>
          <w:color w:val="000000" w:themeColor="text1"/>
        </w:rPr>
        <w:t>can occur for various reasons and may be rebooked, filled by other patients or adjusted for clinical need. Not all cancellations result in lost time or cost</w:t>
      </w:r>
      <w:r w:rsidR="002E0FAE">
        <w:rPr>
          <w:rFonts w:ascii="Arial" w:hAnsi="Arial" w:cs="Arial"/>
          <w:color w:val="000000" w:themeColor="text1"/>
        </w:rPr>
        <w:t xml:space="preserve">. </w:t>
      </w:r>
    </w:p>
    <w:p w14:paraId="2BF0FBA7" w14:textId="77777777" w:rsidR="002E0FAE" w:rsidRDefault="002E0FAE" w:rsidP="002E0FAE">
      <w:pPr>
        <w:ind w:left="720"/>
        <w:jc w:val="both"/>
        <w:rPr>
          <w:rFonts w:ascii="Arial" w:hAnsi="Arial" w:cs="Arial"/>
          <w:color w:val="000000" w:themeColor="text1"/>
        </w:rPr>
      </w:pPr>
    </w:p>
    <w:p w14:paraId="56F30A43" w14:textId="770258D7" w:rsidR="002E0FAE" w:rsidRPr="00371CF1" w:rsidRDefault="002E0FAE" w:rsidP="002E0FAE">
      <w:pPr>
        <w:ind w:left="720"/>
        <w:jc w:val="both"/>
        <w:rPr>
          <w:rFonts w:ascii="Arial" w:hAnsi="Arial" w:cs="Arial"/>
          <w:color w:val="000000" w:themeColor="text1"/>
        </w:rPr>
      </w:pPr>
      <w:r w:rsidRPr="002E0FAE">
        <w:rPr>
          <w:rFonts w:ascii="Arial" w:hAnsi="Arial" w:cs="Arial"/>
          <w:color w:val="000000" w:themeColor="text1"/>
        </w:rPr>
        <w:t>The Northern Ireland average marginal cost of new and review outpatient appointments over the period request</w:t>
      </w:r>
      <w:r w:rsidR="00082F89">
        <w:rPr>
          <w:rFonts w:ascii="Arial" w:hAnsi="Arial" w:cs="Arial"/>
          <w:color w:val="000000" w:themeColor="text1"/>
        </w:rPr>
        <w:t>ed is £198</w:t>
      </w:r>
      <w:r w:rsidR="00C522C9">
        <w:rPr>
          <w:rFonts w:ascii="Arial" w:hAnsi="Arial" w:cs="Arial"/>
          <w:color w:val="000000" w:themeColor="text1"/>
        </w:rPr>
        <w:t xml:space="preserve"> per appointment</w:t>
      </w:r>
      <w:r w:rsidR="00082F89">
        <w:rPr>
          <w:rFonts w:ascii="Arial" w:hAnsi="Arial" w:cs="Arial"/>
          <w:color w:val="000000" w:themeColor="text1"/>
        </w:rPr>
        <w:t xml:space="preserve">. This figure however </w:t>
      </w:r>
      <w:proofErr w:type="gramStart"/>
      <w:r w:rsidRPr="002E0FAE">
        <w:rPr>
          <w:rFonts w:ascii="Arial" w:hAnsi="Arial" w:cs="Arial"/>
          <w:color w:val="000000" w:themeColor="text1"/>
        </w:rPr>
        <w:t>is provided</w:t>
      </w:r>
      <w:proofErr w:type="gramEnd"/>
      <w:r w:rsidRPr="002E0FAE">
        <w:rPr>
          <w:rFonts w:ascii="Arial" w:hAnsi="Arial" w:cs="Arial"/>
          <w:color w:val="000000" w:themeColor="text1"/>
        </w:rPr>
        <w:t xml:space="preserve"> as a guide, and it should be noted that it would be inappropriate and misleading to simply use the average cost quoted to extrapolate a total cost for missed appointments. It is not</w:t>
      </w:r>
      <w:r w:rsidR="00C522C9">
        <w:rPr>
          <w:rFonts w:ascii="Arial" w:hAnsi="Arial" w:cs="Arial"/>
          <w:color w:val="000000" w:themeColor="text1"/>
        </w:rPr>
        <w:t xml:space="preserve"> as</w:t>
      </w:r>
      <w:r w:rsidRPr="002E0FAE">
        <w:rPr>
          <w:rFonts w:ascii="Arial" w:hAnsi="Arial" w:cs="Arial"/>
          <w:color w:val="000000" w:themeColor="text1"/>
        </w:rPr>
        <w:t xml:space="preserve"> simple to ascertain actual financial loss occurring due to missed appointments.</w:t>
      </w:r>
    </w:p>
    <w:sectPr w:rsidR="002E0FAE" w:rsidRPr="00371CF1" w:rsidSect="00F63055">
      <w:footerReference w:type="default" r:id="rId9"/>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F7A8F" w14:textId="77777777" w:rsidR="003D003D" w:rsidRDefault="003D003D">
      <w:r>
        <w:separator/>
      </w:r>
    </w:p>
  </w:endnote>
  <w:endnote w:type="continuationSeparator" w:id="0">
    <w:p w14:paraId="4BE57A48" w14:textId="77777777" w:rsidR="003D003D" w:rsidRDefault="003D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A963D"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23029806"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57BDA"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69DD3D53"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18D41" w14:textId="77777777" w:rsidR="003D003D" w:rsidRDefault="003D003D">
      <w:r>
        <w:separator/>
      </w:r>
    </w:p>
  </w:footnote>
  <w:footnote w:type="continuationSeparator" w:id="0">
    <w:p w14:paraId="4B99FC09" w14:textId="77777777" w:rsidR="003D003D" w:rsidRDefault="003D0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9F5BE1"/>
    <w:multiLevelType w:val="hybridMultilevel"/>
    <w:tmpl w:val="7DA0CC1E"/>
    <w:lvl w:ilvl="0" w:tplc="0809000F">
      <w:start w:val="1"/>
      <w:numFmt w:val="decimal"/>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75F632D2"/>
    <w:multiLevelType w:val="hybridMultilevel"/>
    <w:tmpl w:val="CD502F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1"/>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04A33"/>
    <w:rsid w:val="00010C30"/>
    <w:rsid w:val="000202E3"/>
    <w:rsid w:val="0003215F"/>
    <w:rsid w:val="0004210A"/>
    <w:rsid w:val="00046C06"/>
    <w:rsid w:val="00054B24"/>
    <w:rsid w:val="00074C34"/>
    <w:rsid w:val="00082F89"/>
    <w:rsid w:val="00084032"/>
    <w:rsid w:val="000C57A2"/>
    <w:rsid w:val="000F1530"/>
    <w:rsid w:val="0010069C"/>
    <w:rsid w:val="001116B7"/>
    <w:rsid w:val="00121252"/>
    <w:rsid w:val="0014247E"/>
    <w:rsid w:val="00161B76"/>
    <w:rsid w:val="00171EAE"/>
    <w:rsid w:val="001B7574"/>
    <w:rsid w:val="001D1B8C"/>
    <w:rsid w:val="001D27F4"/>
    <w:rsid w:val="001F2907"/>
    <w:rsid w:val="0022021B"/>
    <w:rsid w:val="00222763"/>
    <w:rsid w:val="00222938"/>
    <w:rsid w:val="00226125"/>
    <w:rsid w:val="00230CD5"/>
    <w:rsid w:val="00292B34"/>
    <w:rsid w:val="002C4EC2"/>
    <w:rsid w:val="002E0B06"/>
    <w:rsid w:val="002E0FAE"/>
    <w:rsid w:val="002F4AEC"/>
    <w:rsid w:val="002F6CD5"/>
    <w:rsid w:val="00304151"/>
    <w:rsid w:val="0031295E"/>
    <w:rsid w:val="00350AAE"/>
    <w:rsid w:val="00357F15"/>
    <w:rsid w:val="00360E63"/>
    <w:rsid w:val="00361B76"/>
    <w:rsid w:val="00371CF1"/>
    <w:rsid w:val="00382AD8"/>
    <w:rsid w:val="003B7445"/>
    <w:rsid w:val="003D003D"/>
    <w:rsid w:val="003E45E6"/>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5F01"/>
    <w:rsid w:val="00584ED2"/>
    <w:rsid w:val="005A6757"/>
    <w:rsid w:val="005C1D07"/>
    <w:rsid w:val="005C3BDB"/>
    <w:rsid w:val="005E6221"/>
    <w:rsid w:val="005F26F7"/>
    <w:rsid w:val="005F47A6"/>
    <w:rsid w:val="00615B74"/>
    <w:rsid w:val="006214ED"/>
    <w:rsid w:val="00630C74"/>
    <w:rsid w:val="00656977"/>
    <w:rsid w:val="006B4A9D"/>
    <w:rsid w:val="006E0E90"/>
    <w:rsid w:val="006F0915"/>
    <w:rsid w:val="0071530F"/>
    <w:rsid w:val="00731922"/>
    <w:rsid w:val="00744B7E"/>
    <w:rsid w:val="007514A2"/>
    <w:rsid w:val="00761C22"/>
    <w:rsid w:val="00782E48"/>
    <w:rsid w:val="007A2C8D"/>
    <w:rsid w:val="007C0453"/>
    <w:rsid w:val="007D34AC"/>
    <w:rsid w:val="0081240E"/>
    <w:rsid w:val="008177D6"/>
    <w:rsid w:val="00862153"/>
    <w:rsid w:val="008858C6"/>
    <w:rsid w:val="00892CC9"/>
    <w:rsid w:val="008B6E1A"/>
    <w:rsid w:val="008D7EC8"/>
    <w:rsid w:val="008F04BD"/>
    <w:rsid w:val="008F1E57"/>
    <w:rsid w:val="009314B2"/>
    <w:rsid w:val="00932F0A"/>
    <w:rsid w:val="00973961"/>
    <w:rsid w:val="009913A2"/>
    <w:rsid w:val="009A5CCA"/>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522C9"/>
    <w:rsid w:val="00C767E4"/>
    <w:rsid w:val="00CC4004"/>
    <w:rsid w:val="00CD4ED7"/>
    <w:rsid w:val="00D01146"/>
    <w:rsid w:val="00D316B7"/>
    <w:rsid w:val="00D349AC"/>
    <w:rsid w:val="00D6444C"/>
    <w:rsid w:val="00D733E3"/>
    <w:rsid w:val="00DC0A0B"/>
    <w:rsid w:val="00DE0B0E"/>
    <w:rsid w:val="00E12827"/>
    <w:rsid w:val="00E14CF5"/>
    <w:rsid w:val="00E35E46"/>
    <w:rsid w:val="00E7082E"/>
    <w:rsid w:val="00E81CD1"/>
    <w:rsid w:val="00E97665"/>
    <w:rsid w:val="00EB57F4"/>
    <w:rsid w:val="00EC331D"/>
    <w:rsid w:val="00ED43D2"/>
    <w:rsid w:val="00EE1042"/>
    <w:rsid w:val="00EE7EAB"/>
    <w:rsid w:val="00F0665E"/>
    <w:rsid w:val="00F4689C"/>
    <w:rsid w:val="00F63055"/>
    <w:rsid w:val="00FD1C90"/>
    <w:rsid w:val="00FE2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2163BACE"/>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character" w:styleId="CommentReference">
    <w:name w:val="annotation reference"/>
    <w:basedOn w:val="DefaultParagraphFont"/>
    <w:semiHidden/>
    <w:unhideWhenUsed/>
    <w:rsid w:val="007C0453"/>
    <w:rPr>
      <w:sz w:val="16"/>
      <w:szCs w:val="16"/>
    </w:rPr>
  </w:style>
  <w:style w:type="paragraph" w:styleId="CommentText">
    <w:name w:val="annotation text"/>
    <w:basedOn w:val="Normal"/>
    <w:link w:val="CommentTextChar"/>
    <w:semiHidden/>
    <w:unhideWhenUsed/>
    <w:rsid w:val="007C0453"/>
    <w:rPr>
      <w:sz w:val="20"/>
      <w:szCs w:val="20"/>
    </w:rPr>
  </w:style>
  <w:style w:type="character" w:customStyle="1" w:styleId="CommentTextChar">
    <w:name w:val="Comment Text Char"/>
    <w:basedOn w:val="DefaultParagraphFont"/>
    <w:link w:val="CommentText"/>
    <w:semiHidden/>
    <w:rsid w:val="007C0453"/>
    <w:rPr>
      <w:lang w:eastAsia="en-US"/>
    </w:rPr>
  </w:style>
  <w:style w:type="paragraph" w:styleId="CommentSubject">
    <w:name w:val="annotation subject"/>
    <w:basedOn w:val="CommentText"/>
    <w:next w:val="CommentText"/>
    <w:link w:val="CommentSubjectChar"/>
    <w:semiHidden/>
    <w:unhideWhenUsed/>
    <w:rsid w:val="007C0453"/>
    <w:rPr>
      <w:b/>
      <w:bCs/>
    </w:rPr>
  </w:style>
  <w:style w:type="character" w:customStyle="1" w:styleId="CommentSubjectChar">
    <w:name w:val="Comment Subject Char"/>
    <w:basedOn w:val="CommentTextChar"/>
    <w:link w:val="CommentSubject"/>
    <w:semiHidden/>
    <w:rsid w:val="007C0453"/>
    <w:rPr>
      <w:b/>
      <w:bCs/>
      <w:lang w:eastAsia="en-US"/>
    </w:rPr>
  </w:style>
  <w:style w:type="paragraph" w:styleId="BalloonText">
    <w:name w:val="Balloon Text"/>
    <w:basedOn w:val="Normal"/>
    <w:link w:val="BalloonTextChar"/>
    <w:semiHidden/>
    <w:unhideWhenUsed/>
    <w:rsid w:val="007C0453"/>
    <w:rPr>
      <w:rFonts w:ascii="Segoe UI" w:hAnsi="Segoe UI" w:cs="Segoe UI"/>
      <w:sz w:val="18"/>
      <w:szCs w:val="18"/>
    </w:rPr>
  </w:style>
  <w:style w:type="character" w:customStyle="1" w:styleId="BalloonTextChar">
    <w:name w:val="Balloon Text Char"/>
    <w:basedOn w:val="DefaultParagraphFont"/>
    <w:link w:val="BalloonText"/>
    <w:semiHidden/>
    <w:rsid w:val="007C045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Props1.xml><?xml version="1.0" encoding="utf-8"?>
<ds:datastoreItem xmlns:ds="http://schemas.openxmlformats.org/officeDocument/2006/customXml" ds:itemID="{39FCCAB6-B162-4466-8FC2-DB910E9D618D}"/>
</file>

<file path=customXml/itemProps2.xml><?xml version="1.0" encoding="utf-8"?>
<ds:datastoreItem xmlns:ds="http://schemas.openxmlformats.org/officeDocument/2006/customXml" ds:itemID="{10ED0A9C-580B-4C0B-90A5-244A04129E3B}"/>
</file>

<file path=customXml/itemProps3.xml><?xml version="1.0" encoding="utf-8"?>
<ds:datastoreItem xmlns:ds="http://schemas.openxmlformats.org/officeDocument/2006/customXml" ds:itemID="{104D6720-417F-4D1A-A5B5-BCC4CFCB01BC}"/>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2600</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Robinson, Olivia</cp:lastModifiedBy>
  <cp:revision>3</cp:revision>
  <dcterms:created xsi:type="dcterms:W3CDTF">2025-08-01T10:43:00Z</dcterms:created>
  <dcterms:modified xsi:type="dcterms:W3CDTF">2025-08-01T10:49:00Z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