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28690" w14:textId="77777777" w:rsidR="00FC4A8C" w:rsidRDefault="00FC4A8C" w:rsidP="00350AAE">
      <w:pPr>
        <w:ind w:left="5040" w:hanging="5040"/>
        <w:rPr>
          <w:rFonts w:ascii="Arial" w:hAnsi="Arial" w:cs="Arial"/>
        </w:rPr>
      </w:pPr>
    </w:p>
    <w:p w14:paraId="4AF0F1D1" w14:textId="77777777" w:rsidR="00FC4A8C" w:rsidRDefault="00FC4A8C">
      <w:pPr>
        <w:ind w:left="5040" w:firstLine="720"/>
        <w:rPr>
          <w:rFonts w:ascii="Arial" w:hAnsi="Arial" w:cs="Arial"/>
        </w:rPr>
      </w:pPr>
    </w:p>
    <w:p w14:paraId="1879BEE9" w14:textId="6F3E5DE8" w:rsidR="00FC4A8C" w:rsidRDefault="00FC4A8C">
      <w:pPr>
        <w:ind w:left="5040" w:firstLine="720"/>
        <w:rPr>
          <w:rFonts w:ascii="Arial" w:hAnsi="Arial" w:cs="Arial"/>
        </w:rPr>
      </w:pPr>
      <w:r>
        <w:rPr>
          <w:rFonts w:ascii="Arial" w:hAnsi="Arial" w:cs="Arial"/>
        </w:rPr>
        <w:t>Information Governance</w:t>
      </w:r>
    </w:p>
    <w:p w14:paraId="46A5768E" w14:textId="77777777" w:rsidR="00BA78F3" w:rsidRDefault="00BA78F3">
      <w:pPr>
        <w:ind w:left="5040" w:firstLine="720"/>
        <w:rPr>
          <w:rFonts w:ascii="Arial" w:hAnsi="Arial" w:cs="Arial"/>
        </w:rPr>
      </w:pPr>
    </w:p>
    <w:p w14:paraId="119DBE46" w14:textId="77777777" w:rsidR="00FC4A8C" w:rsidRDefault="00FC4A8C" w:rsidP="002E0B06">
      <w:pPr>
        <w:rPr>
          <w:rFonts w:ascii="Arial" w:hAnsi="Arial" w:cs="Arial"/>
        </w:rPr>
      </w:pPr>
    </w:p>
    <w:p w14:paraId="6B993DCC" w14:textId="568BE022" w:rsidR="00FC4A8C" w:rsidRDefault="00D455CE" w:rsidP="002E0B06">
      <w:pPr>
        <w:rPr>
          <w:rFonts w:ascii="Arial" w:hAnsi="Arial" w:cs="Arial"/>
        </w:rPr>
      </w:pPr>
      <w:r>
        <w:rPr>
          <w:rFonts w:ascii="Arial" w:hAnsi="Arial" w:cs="Arial"/>
          <w:noProof/>
        </w:rPr>
        <w:t>18</w:t>
      </w:r>
      <w:r w:rsidR="00E0783A">
        <w:rPr>
          <w:rFonts w:ascii="Arial" w:hAnsi="Arial" w:cs="Arial"/>
          <w:noProof/>
        </w:rPr>
        <w:t xml:space="preserve"> </w:t>
      </w:r>
      <w:r w:rsidR="00A55CEC">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A55CEC">
        <w:rPr>
          <w:rFonts w:ascii="Arial" w:hAnsi="Arial" w:cs="Arial"/>
        </w:rPr>
        <w:t xml:space="preserve"> 1369</w:t>
      </w:r>
    </w:p>
    <w:p w14:paraId="4F225364" w14:textId="77777777" w:rsidR="00BA78F3" w:rsidRDefault="00BA78F3" w:rsidP="002E0B06">
      <w:pPr>
        <w:rPr>
          <w:rFonts w:ascii="Arial" w:hAnsi="Arial" w:cs="Arial"/>
          <w:b/>
          <w:bCs/>
        </w:rPr>
      </w:pPr>
      <w:bookmarkStart w:id="0" w:name="_GoBack"/>
      <w:bookmarkEnd w:id="0"/>
    </w:p>
    <w:p w14:paraId="70E4A80D" w14:textId="77777777" w:rsidR="00FC4A8C" w:rsidRDefault="00FC4A8C">
      <w:pPr>
        <w:pStyle w:val="Header"/>
        <w:tabs>
          <w:tab w:val="clear" w:pos="4153"/>
          <w:tab w:val="clear" w:pos="8306"/>
        </w:tabs>
        <w:ind w:left="720" w:firstLine="720"/>
      </w:pPr>
      <w:r>
        <w:tab/>
      </w:r>
      <w:r>
        <w:tab/>
      </w:r>
      <w:r>
        <w:tab/>
      </w:r>
      <w:r>
        <w:tab/>
      </w:r>
      <w:r>
        <w:tab/>
      </w:r>
      <w:r>
        <w:tab/>
      </w:r>
    </w:p>
    <w:p w14:paraId="0F0FFF20" w14:textId="77777777" w:rsidR="00FC4A8C" w:rsidRDefault="00D90045" w:rsidP="008D7EC8">
      <w:pPr>
        <w:ind w:left="-180" w:firstLine="180"/>
        <w:rPr>
          <w:rFonts w:ascii="Arial" w:hAnsi="Arial" w:cs="Arial"/>
        </w:rPr>
      </w:pPr>
      <w:r>
        <w:rPr>
          <w:rFonts w:ascii="Arial" w:hAnsi="Arial" w:cs="Arial"/>
        </w:rPr>
        <w:t xml:space="preserve">Dear </w:t>
      </w:r>
    </w:p>
    <w:p w14:paraId="73BB2099" w14:textId="77777777" w:rsidR="00FC4A8C" w:rsidRDefault="00FC4A8C" w:rsidP="008D7EC8">
      <w:pPr>
        <w:ind w:firstLine="180"/>
        <w:rPr>
          <w:rFonts w:ascii="Arial" w:hAnsi="Arial" w:cs="Arial"/>
        </w:rPr>
      </w:pPr>
    </w:p>
    <w:p w14:paraId="6CDE93B4"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1D53FA0" w14:textId="77777777" w:rsidR="00D90045" w:rsidRDefault="00D90045" w:rsidP="008D7EC8">
      <w:pPr>
        <w:rPr>
          <w:rFonts w:ascii="Arial" w:hAnsi="Arial" w:cs="Arial"/>
          <w:b/>
          <w:bCs/>
        </w:rPr>
      </w:pPr>
      <w:r>
        <w:rPr>
          <w:rFonts w:ascii="Arial" w:hAnsi="Arial" w:cs="Arial"/>
          <w:b/>
          <w:bCs/>
        </w:rPr>
        <w:t xml:space="preserve">Information in relation to </w:t>
      </w:r>
      <w:r w:rsidR="00A55CEC">
        <w:rPr>
          <w:rFonts w:ascii="Arial" w:hAnsi="Arial" w:cs="Arial"/>
          <w:b/>
          <w:bCs/>
        </w:rPr>
        <w:t>Adult ADHD Assessments</w:t>
      </w:r>
    </w:p>
    <w:p w14:paraId="5CF6B1DE" w14:textId="77777777" w:rsidR="00FC4A8C" w:rsidRDefault="00FC4A8C" w:rsidP="008D7EC8">
      <w:pPr>
        <w:rPr>
          <w:rFonts w:ascii="Arial" w:hAnsi="Arial" w:cs="Arial"/>
        </w:rPr>
      </w:pPr>
    </w:p>
    <w:p w14:paraId="7F127C31"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A55CEC">
        <w:rPr>
          <w:rFonts w:ascii="Arial" w:hAnsi="Arial" w:cs="Arial"/>
          <w:noProof/>
        </w:rPr>
        <w:t>22 August</w:t>
      </w:r>
      <w:r w:rsidR="00D15E75">
        <w:rPr>
          <w:rFonts w:ascii="Arial" w:hAnsi="Arial" w:cs="Arial"/>
          <w:noProof/>
        </w:rPr>
        <w:t xml:space="preserve"> 2025</w:t>
      </w:r>
      <w:r>
        <w:rPr>
          <w:rFonts w:ascii="Arial" w:hAnsi="Arial" w:cs="Arial"/>
        </w:rPr>
        <w:t>.</w:t>
      </w:r>
      <w:r w:rsidR="00D90045" w:rsidRPr="00D90045">
        <w:rPr>
          <w:rFonts w:ascii="Arial" w:hAnsi="Arial" w:cs="Arial"/>
          <w:highlight w:val="yellow"/>
        </w:rPr>
        <w:t xml:space="preserve"> </w:t>
      </w:r>
    </w:p>
    <w:p w14:paraId="03336F3F" w14:textId="77777777" w:rsidR="00FC4A8C" w:rsidRDefault="00FC4A8C" w:rsidP="008D7EC8">
      <w:pPr>
        <w:rPr>
          <w:rFonts w:ascii="Arial" w:hAnsi="Arial" w:cs="Arial"/>
        </w:rPr>
      </w:pPr>
    </w:p>
    <w:p w14:paraId="673F78B6"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A55CEC">
        <w:rPr>
          <w:rFonts w:ascii="Arial" w:hAnsi="Arial" w:cs="Arial"/>
        </w:rPr>
        <w:t xml:space="preserve">Adult Services &amp; Prison Healthcare </w:t>
      </w:r>
      <w:r w:rsidRPr="00D90045">
        <w:rPr>
          <w:rFonts w:ascii="Arial" w:hAnsi="Arial" w:cs="Arial"/>
        </w:rPr>
        <w:t>Directorate and is attached in Appendix A.</w:t>
      </w:r>
    </w:p>
    <w:p w14:paraId="0906BA23" w14:textId="77777777" w:rsidR="00FC4A8C" w:rsidRPr="006B4A9D" w:rsidRDefault="00FC4A8C" w:rsidP="008D7EC8">
      <w:pPr>
        <w:rPr>
          <w:rFonts w:ascii="Arial" w:hAnsi="Arial" w:cs="Arial"/>
          <w:i/>
        </w:rPr>
      </w:pPr>
    </w:p>
    <w:p w14:paraId="621F76ED"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6C22545C" w14:textId="77777777" w:rsidR="00FC4A8C" w:rsidRDefault="00FC4A8C" w:rsidP="008D7EC8">
      <w:pPr>
        <w:rPr>
          <w:rFonts w:ascii="Arial" w:hAnsi="Arial" w:cs="Arial"/>
        </w:rPr>
      </w:pPr>
    </w:p>
    <w:p w14:paraId="7C0B4DB2"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58B0A4AB" w14:textId="77777777" w:rsidR="00FC4A8C" w:rsidRDefault="00FC4A8C" w:rsidP="008D7EC8">
      <w:pPr>
        <w:rPr>
          <w:rFonts w:ascii="Arial" w:hAnsi="Arial" w:cs="Arial"/>
        </w:rPr>
      </w:pPr>
    </w:p>
    <w:p w14:paraId="0BAA0978"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1539EFCD"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AB14F95" w14:textId="77777777" w:rsidR="00FC4A8C" w:rsidRDefault="00FC4A8C" w:rsidP="008D7EC8">
      <w:pPr>
        <w:rPr>
          <w:rFonts w:ascii="Arial" w:hAnsi="Arial" w:cs="Arial"/>
        </w:rPr>
      </w:pPr>
    </w:p>
    <w:p w14:paraId="2F46E53D" w14:textId="77777777" w:rsidR="00FC4A8C" w:rsidRDefault="00FC4A8C" w:rsidP="008D7EC8">
      <w:pPr>
        <w:pStyle w:val="Heading1"/>
        <w:rPr>
          <w:u w:val="none"/>
        </w:rPr>
      </w:pPr>
      <w:r>
        <w:rPr>
          <w:u w:val="none"/>
        </w:rPr>
        <w:t>Yours sincerely</w:t>
      </w:r>
    </w:p>
    <w:p w14:paraId="4DD53465" w14:textId="77777777" w:rsidR="00FC4A8C" w:rsidRDefault="00FC4A8C" w:rsidP="008D7EC8">
      <w:pPr>
        <w:rPr>
          <w:rFonts w:ascii="Arial" w:hAnsi="Arial" w:cs="Arial"/>
        </w:rPr>
      </w:pPr>
    </w:p>
    <w:p w14:paraId="0747DB5D" w14:textId="77777777" w:rsidR="00FC4A8C" w:rsidRDefault="00FC4A8C" w:rsidP="008D7EC8">
      <w:pPr>
        <w:rPr>
          <w:rFonts w:ascii="Arial" w:hAnsi="Arial" w:cs="Arial"/>
        </w:rPr>
      </w:pPr>
    </w:p>
    <w:p w14:paraId="6AB73C00" w14:textId="77777777" w:rsidR="00FC4A8C" w:rsidRDefault="00FC4A8C" w:rsidP="008D7EC8">
      <w:pPr>
        <w:ind w:right="-514"/>
        <w:rPr>
          <w:rFonts w:ascii="Arial" w:hAnsi="Arial" w:cs="Arial"/>
        </w:rPr>
      </w:pPr>
      <w:r>
        <w:rPr>
          <w:rFonts w:ascii="Arial" w:hAnsi="Arial" w:cs="Arial"/>
        </w:rPr>
        <w:t>______________________________</w:t>
      </w:r>
    </w:p>
    <w:p w14:paraId="1285B534" w14:textId="77777777" w:rsidR="00FC4A8C" w:rsidRDefault="00D90045" w:rsidP="008D7EC8">
      <w:pPr>
        <w:ind w:right="-514"/>
        <w:rPr>
          <w:rFonts w:ascii="Arial" w:hAnsi="Arial" w:cs="Arial"/>
          <w:b/>
          <w:bCs/>
        </w:rPr>
      </w:pPr>
      <w:r>
        <w:rPr>
          <w:rFonts w:ascii="Arial" w:hAnsi="Arial" w:cs="Arial"/>
          <w:b/>
          <w:bCs/>
        </w:rPr>
        <w:t>Rebecca Manning</w:t>
      </w:r>
    </w:p>
    <w:p w14:paraId="2E854044"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63009C61" w14:textId="77777777" w:rsidR="00FC4A8C" w:rsidRDefault="00FC4A8C" w:rsidP="008D7EC8">
      <w:pPr>
        <w:rPr>
          <w:rFonts w:ascii="Arial" w:hAnsi="Arial" w:cs="Arial"/>
        </w:rPr>
        <w:sectPr w:rsidR="00FC4A8C" w:rsidSect="00D455CE">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297C1380" w14:textId="77777777" w:rsidR="00FC4A8C" w:rsidRDefault="00FC4A8C" w:rsidP="008D7EC8">
      <w:pPr>
        <w:rPr>
          <w:rFonts w:ascii="Arial" w:hAnsi="Arial" w:cs="Arial"/>
        </w:rPr>
      </w:pPr>
    </w:p>
    <w:p w14:paraId="1804DC4F" w14:textId="77777777" w:rsidR="00D90045" w:rsidRDefault="00D90045" w:rsidP="008D7EC8">
      <w:pPr>
        <w:rPr>
          <w:rFonts w:ascii="Arial" w:hAnsi="Arial" w:cs="Arial"/>
        </w:rPr>
      </w:pPr>
    </w:p>
    <w:p w14:paraId="0D848F21" w14:textId="77777777" w:rsidR="00A8402C" w:rsidRDefault="00A8402C" w:rsidP="00D90045">
      <w:pPr>
        <w:rPr>
          <w:rFonts w:ascii="Arial" w:hAnsi="Arial" w:cs="Arial"/>
          <w:color w:val="A6A6A6"/>
        </w:rPr>
      </w:pPr>
    </w:p>
    <w:p w14:paraId="3173A2F5" w14:textId="77777777" w:rsidR="00A8402C" w:rsidRDefault="00A8402C" w:rsidP="00D90045">
      <w:pPr>
        <w:rPr>
          <w:rFonts w:ascii="Arial" w:hAnsi="Arial" w:cs="Arial"/>
          <w:color w:val="A6A6A6"/>
        </w:rPr>
      </w:pPr>
    </w:p>
    <w:p w14:paraId="3C3F4CCC" w14:textId="77777777" w:rsidR="00A8402C" w:rsidRDefault="00A8402C" w:rsidP="00D90045">
      <w:pPr>
        <w:rPr>
          <w:rFonts w:ascii="Arial" w:hAnsi="Arial" w:cs="Arial"/>
          <w:color w:val="A6A6A6"/>
        </w:rPr>
      </w:pPr>
    </w:p>
    <w:p w14:paraId="63720600" w14:textId="77777777" w:rsidR="00D90045" w:rsidRPr="00C41FBC" w:rsidRDefault="00A55CEC" w:rsidP="00D90045">
      <w:pPr>
        <w:rPr>
          <w:rFonts w:ascii="Arial" w:hAnsi="Arial" w:cs="Arial"/>
          <w:color w:val="A6A6A6"/>
        </w:rPr>
      </w:pPr>
      <w:r>
        <w:rPr>
          <w:rFonts w:ascii="Arial" w:hAnsi="Arial" w:cs="Arial"/>
          <w:color w:val="A6A6A6"/>
        </w:rPr>
        <w:t>Ref 1369</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285D0A50" w14:textId="77777777" w:rsidR="00D90045" w:rsidRDefault="00D90045" w:rsidP="008D7EC8">
      <w:pPr>
        <w:rPr>
          <w:rFonts w:ascii="Arial" w:hAnsi="Arial" w:cs="Arial"/>
        </w:rPr>
      </w:pPr>
    </w:p>
    <w:p w14:paraId="14617083" w14:textId="77777777" w:rsidR="00A55CEC" w:rsidRPr="00A55CEC" w:rsidRDefault="00D90045" w:rsidP="00A55CEC">
      <w:pPr>
        <w:ind w:left="720" w:hanging="720"/>
        <w:rPr>
          <w:rFonts w:ascii="Arial" w:hAnsi="Arial" w:cs="Arial"/>
          <w:b/>
          <w:i/>
        </w:rPr>
      </w:pPr>
      <w:r>
        <w:rPr>
          <w:rFonts w:ascii="Arial" w:hAnsi="Arial" w:cs="Arial"/>
          <w:b/>
          <w:i/>
        </w:rPr>
        <w:t>Q1.</w:t>
      </w:r>
      <w:r>
        <w:rPr>
          <w:rFonts w:ascii="Arial" w:hAnsi="Arial" w:cs="Arial"/>
          <w:b/>
          <w:i/>
        </w:rPr>
        <w:tab/>
      </w:r>
      <w:r w:rsidR="00A55CEC" w:rsidRPr="00A55CEC">
        <w:rPr>
          <w:rFonts w:ascii="Arial" w:hAnsi="Arial" w:cs="Arial"/>
          <w:b/>
          <w:i/>
        </w:rPr>
        <w:t>What is the name of your Trust?</w:t>
      </w:r>
    </w:p>
    <w:p w14:paraId="79261612" w14:textId="77777777" w:rsidR="00A55CEC" w:rsidRDefault="00A55CEC" w:rsidP="00A55CEC">
      <w:pPr>
        <w:ind w:left="720" w:hanging="720"/>
        <w:rPr>
          <w:rFonts w:ascii="Arial" w:hAnsi="Arial" w:cs="Arial"/>
          <w:b/>
          <w:i/>
        </w:rPr>
      </w:pPr>
    </w:p>
    <w:p w14:paraId="4529B17E" w14:textId="77777777" w:rsidR="00A55CEC" w:rsidRPr="00A55CEC" w:rsidRDefault="00A55CEC" w:rsidP="00A55CEC">
      <w:pPr>
        <w:ind w:left="720" w:hanging="720"/>
        <w:rPr>
          <w:rFonts w:ascii="Arial" w:hAnsi="Arial" w:cs="Arial"/>
        </w:rPr>
      </w:pPr>
      <w:r w:rsidRPr="00A55CEC">
        <w:rPr>
          <w:rFonts w:ascii="Arial" w:hAnsi="Arial" w:cs="Arial"/>
        </w:rPr>
        <w:t>A1.</w:t>
      </w:r>
      <w:r w:rsidRPr="00A55CEC">
        <w:t xml:space="preserve"> </w:t>
      </w:r>
      <w:r>
        <w:tab/>
      </w:r>
      <w:r w:rsidRPr="00A55CEC">
        <w:rPr>
          <w:rFonts w:ascii="Arial" w:hAnsi="Arial" w:cs="Arial"/>
        </w:rPr>
        <w:t xml:space="preserve">The South Eastern Health </w:t>
      </w:r>
      <w:r>
        <w:rPr>
          <w:rFonts w:ascii="Arial" w:hAnsi="Arial" w:cs="Arial"/>
        </w:rPr>
        <w:t xml:space="preserve">&amp; </w:t>
      </w:r>
      <w:r w:rsidRPr="00A55CEC">
        <w:rPr>
          <w:rFonts w:ascii="Arial" w:hAnsi="Arial" w:cs="Arial"/>
        </w:rPr>
        <w:t>Social Care Trust</w:t>
      </w:r>
      <w:r>
        <w:rPr>
          <w:rFonts w:ascii="Arial" w:hAnsi="Arial" w:cs="Arial"/>
        </w:rPr>
        <w:t>.</w:t>
      </w:r>
    </w:p>
    <w:p w14:paraId="6B8AF97A" w14:textId="77777777" w:rsidR="00A55CEC" w:rsidRPr="00A55CEC" w:rsidRDefault="00A55CEC" w:rsidP="00A55CEC">
      <w:pPr>
        <w:ind w:left="720" w:hanging="720"/>
        <w:rPr>
          <w:rFonts w:ascii="Arial" w:hAnsi="Arial" w:cs="Arial"/>
          <w:b/>
          <w:i/>
        </w:rPr>
      </w:pPr>
    </w:p>
    <w:p w14:paraId="4D919AD5"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 xml:space="preserve">2. </w:t>
      </w:r>
      <w:r>
        <w:rPr>
          <w:rFonts w:ascii="Arial" w:hAnsi="Arial" w:cs="Arial"/>
          <w:b/>
          <w:i/>
        </w:rPr>
        <w:tab/>
      </w:r>
      <w:r w:rsidRPr="00A55CEC">
        <w:rPr>
          <w:rFonts w:ascii="Arial" w:hAnsi="Arial" w:cs="Arial"/>
          <w:b/>
          <w:i/>
        </w:rPr>
        <w:t>Where are you based?</w:t>
      </w:r>
    </w:p>
    <w:p w14:paraId="65EDAB3A" w14:textId="77777777" w:rsidR="00A55CEC" w:rsidRPr="00A55CEC" w:rsidRDefault="00A55CEC" w:rsidP="00A55CEC">
      <w:pPr>
        <w:ind w:left="720"/>
        <w:rPr>
          <w:rFonts w:ascii="Arial" w:hAnsi="Arial" w:cs="Arial"/>
          <w:b/>
          <w:i/>
        </w:rPr>
      </w:pPr>
      <w:r w:rsidRPr="00A55CEC">
        <w:rPr>
          <w:rFonts w:ascii="Arial" w:hAnsi="Arial" w:cs="Arial"/>
          <w:b/>
          <w:i/>
        </w:rPr>
        <w:t>England</w:t>
      </w:r>
    </w:p>
    <w:p w14:paraId="69CEC5B5" w14:textId="77777777" w:rsidR="00A55CEC" w:rsidRPr="00A55CEC" w:rsidRDefault="00A55CEC" w:rsidP="00A55CEC">
      <w:pPr>
        <w:ind w:left="720"/>
        <w:rPr>
          <w:rFonts w:ascii="Arial" w:hAnsi="Arial" w:cs="Arial"/>
          <w:b/>
          <w:i/>
        </w:rPr>
      </w:pPr>
      <w:r w:rsidRPr="00A55CEC">
        <w:rPr>
          <w:rFonts w:ascii="Arial" w:hAnsi="Arial" w:cs="Arial"/>
          <w:b/>
          <w:i/>
        </w:rPr>
        <w:t>Scotland</w:t>
      </w:r>
    </w:p>
    <w:p w14:paraId="3C839156" w14:textId="77777777" w:rsidR="00A55CEC" w:rsidRPr="00A55CEC" w:rsidRDefault="00A55CEC" w:rsidP="00A55CEC">
      <w:pPr>
        <w:ind w:left="720"/>
        <w:rPr>
          <w:rFonts w:ascii="Arial" w:hAnsi="Arial" w:cs="Arial"/>
          <w:b/>
          <w:i/>
        </w:rPr>
      </w:pPr>
      <w:r w:rsidRPr="00A55CEC">
        <w:rPr>
          <w:rFonts w:ascii="Arial" w:hAnsi="Arial" w:cs="Arial"/>
          <w:b/>
          <w:i/>
        </w:rPr>
        <w:t>Wales</w:t>
      </w:r>
    </w:p>
    <w:p w14:paraId="1E6B6F41" w14:textId="77777777" w:rsidR="00A55CEC" w:rsidRPr="00A55CEC" w:rsidRDefault="00A55CEC" w:rsidP="00A55CEC">
      <w:pPr>
        <w:ind w:left="720"/>
        <w:rPr>
          <w:rFonts w:ascii="Arial" w:hAnsi="Arial" w:cs="Arial"/>
          <w:b/>
          <w:i/>
        </w:rPr>
      </w:pPr>
      <w:r w:rsidRPr="00A55CEC">
        <w:rPr>
          <w:rFonts w:ascii="Arial" w:hAnsi="Arial" w:cs="Arial"/>
          <w:b/>
          <w:i/>
        </w:rPr>
        <w:t>Northern Ireland</w:t>
      </w:r>
    </w:p>
    <w:p w14:paraId="1A97D061" w14:textId="77777777" w:rsidR="00A55CEC" w:rsidRDefault="00A55CEC" w:rsidP="00A55CEC">
      <w:pPr>
        <w:ind w:left="720" w:hanging="720"/>
        <w:rPr>
          <w:rFonts w:ascii="Arial" w:hAnsi="Arial" w:cs="Arial"/>
          <w:b/>
          <w:i/>
        </w:rPr>
      </w:pPr>
    </w:p>
    <w:p w14:paraId="4D21E2D1" w14:textId="77777777" w:rsidR="00A55CEC" w:rsidRPr="00A55CEC" w:rsidRDefault="00A55CEC" w:rsidP="00A55CEC">
      <w:pPr>
        <w:ind w:left="720" w:hanging="720"/>
        <w:rPr>
          <w:rFonts w:ascii="Arial" w:hAnsi="Arial" w:cs="Arial"/>
        </w:rPr>
      </w:pPr>
      <w:r w:rsidRPr="00A55CEC">
        <w:rPr>
          <w:rFonts w:ascii="Arial" w:hAnsi="Arial" w:cs="Arial"/>
        </w:rPr>
        <w:t>A2.</w:t>
      </w:r>
      <w:r w:rsidRPr="00A55CEC">
        <w:t xml:space="preserve"> </w:t>
      </w:r>
      <w:r>
        <w:tab/>
      </w:r>
      <w:r w:rsidRPr="00A55CEC">
        <w:rPr>
          <w:rFonts w:ascii="Arial" w:hAnsi="Arial" w:cs="Arial"/>
        </w:rPr>
        <w:t>Northern Ireland</w:t>
      </w:r>
      <w:r>
        <w:rPr>
          <w:rFonts w:ascii="Arial" w:hAnsi="Arial" w:cs="Arial"/>
        </w:rPr>
        <w:t>.</w:t>
      </w:r>
    </w:p>
    <w:p w14:paraId="28075401" w14:textId="77777777" w:rsidR="00A55CEC" w:rsidRPr="00A55CEC" w:rsidRDefault="00A55CEC" w:rsidP="00A55CEC">
      <w:pPr>
        <w:ind w:left="720" w:hanging="720"/>
        <w:rPr>
          <w:rFonts w:ascii="Arial" w:hAnsi="Arial" w:cs="Arial"/>
          <w:b/>
          <w:i/>
        </w:rPr>
      </w:pPr>
    </w:p>
    <w:p w14:paraId="3C2E694E"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 xml:space="preserve">3. </w:t>
      </w:r>
      <w:r>
        <w:rPr>
          <w:rFonts w:ascii="Arial" w:hAnsi="Arial" w:cs="Arial"/>
          <w:b/>
          <w:i/>
        </w:rPr>
        <w:tab/>
      </w:r>
      <w:r w:rsidRPr="00A55CEC">
        <w:rPr>
          <w:rFonts w:ascii="Arial" w:hAnsi="Arial" w:cs="Arial"/>
          <w:b/>
          <w:i/>
        </w:rPr>
        <w:t>Do you run an adult ADHD service?</w:t>
      </w:r>
    </w:p>
    <w:p w14:paraId="5B8A9EFD" w14:textId="77777777" w:rsidR="00A55CEC" w:rsidRPr="00A55CEC" w:rsidRDefault="00A55CEC" w:rsidP="00A55CEC">
      <w:pPr>
        <w:ind w:left="720"/>
        <w:rPr>
          <w:rFonts w:ascii="Arial" w:hAnsi="Arial" w:cs="Arial"/>
          <w:b/>
          <w:i/>
        </w:rPr>
      </w:pPr>
      <w:r w:rsidRPr="00A55CEC">
        <w:rPr>
          <w:rFonts w:ascii="Arial" w:hAnsi="Arial" w:cs="Arial"/>
          <w:b/>
          <w:i/>
        </w:rPr>
        <w:t>Yes</w:t>
      </w:r>
    </w:p>
    <w:p w14:paraId="70023EF4" w14:textId="77777777" w:rsidR="00A55CEC" w:rsidRPr="00A55CEC" w:rsidRDefault="00A55CEC" w:rsidP="00A55CEC">
      <w:pPr>
        <w:ind w:left="720"/>
        <w:rPr>
          <w:rFonts w:ascii="Arial" w:hAnsi="Arial" w:cs="Arial"/>
          <w:b/>
          <w:i/>
        </w:rPr>
      </w:pPr>
      <w:r w:rsidRPr="00A55CEC">
        <w:rPr>
          <w:rFonts w:ascii="Arial" w:hAnsi="Arial" w:cs="Arial"/>
          <w:b/>
          <w:i/>
        </w:rPr>
        <w:t>No (If No the form will skip everything until Q13)</w:t>
      </w:r>
    </w:p>
    <w:p w14:paraId="2135F7D3" w14:textId="77777777" w:rsidR="00A55CEC" w:rsidRDefault="00A55CEC" w:rsidP="00A55CEC">
      <w:pPr>
        <w:ind w:left="720" w:hanging="720"/>
        <w:rPr>
          <w:rFonts w:ascii="Arial" w:hAnsi="Arial" w:cs="Arial"/>
          <w:b/>
          <w:i/>
        </w:rPr>
      </w:pPr>
    </w:p>
    <w:p w14:paraId="2E7123C2" w14:textId="77777777" w:rsidR="00A55CEC" w:rsidRPr="00A55CEC" w:rsidRDefault="00A55CEC" w:rsidP="00A55CEC">
      <w:pPr>
        <w:ind w:left="720" w:hanging="720"/>
        <w:rPr>
          <w:rFonts w:ascii="Arial" w:hAnsi="Arial" w:cs="Arial"/>
        </w:rPr>
      </w:pPr>
      <w:r w:rsidRPr="00A55CEC">
        <w:rPr>
          <w:rFonts w:ascii="Arial" w:hAnsi="Arial" w:cs="Arial"/>
        </w:rPr>
        <w:t>A3.</w:t>
      </w:r>
      <w:r>
        <w:rPr>
          <w:rFonts w:ascii="Arial" w:hAnsi="Arial" w:cs="Arial"/>
        </w:rPr>
        <w:tab/>
        <w:t>Yes, the Trust runs an Adult ADHD service.</w:t>
      </w:r>
    </w:p>
    <w:p w14:paraId="4575959B" w14:textId="77777777" w:rsidR="00A55CEC" w:rsidRPr="00A55CEC" w:rsidRDefault="00A55CEC" w:rsidP="00A55CEC">
      <w:pPr>
        <w:ind w:left="720" w:hanging="720"/>
        <w:rPr>
          <w:rFonts w:ascii="Arial" w:hAnsi="Arial" w:cs="Arial"/>
          <w:b/>
          <w:i/>
        </w:rPr>
      </w:pPr>
    </w:p>
    <w:p w14:paraId="4AF923C4"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 xml:space="preserve">4. </w:t>
      </w:r>
      <w:r>
        <w:rPr>
          <w:rFonts w:ascii="Arial" w:hAnsi="Arial" w:cs="Arial"/>
          <w:b/>
          <w:i/>
        </w:rPr>
        <w:tab/>
      </w:r>
      <w:r w:rsidRPr="00A55CEC">
        <w:rPr>
          <w:rFonts w:ascii="Arial" w:hAnsi="Arial" w:cs="Arial"/>
          <w:b/>
          <w:i/>
        </w:rPr>
        <w:t xml:space="preserve">How many adults are currently waiting for an ADHD assessment across your Trust? </w:t>
      </w:r>
    </w:p>
    <w:p w14:paraId="52DDE27B" w14:textId="77777777" w:rsidR="00A55CEC" w:rsidRPr="00A55CEC" w:rsidRDefault="00A55CEC" w:rsidP="00A55CEC">
      <w:pPr>
        <w:ind w:left="720"/>
        <w:rPr>
          <w:rFonts w:ascii="Arial" w:hAnsi="Arial" w:cs="Arial"/>
          <w:b/>
          <w:i/>
        </w:rPr>
      </w:pPr>
      <w:r w:rsidRPr="00A55CEC">
        <w:rPr>
          <w:rFonts w:ascii="Arial" w:hAnsi="Arial" w:cs="Arial"/>
          <w:b/>
          <w:i/>
        </w:rPr>
        <w:t>Please enter the total number. If you do not record this information, please enter: Not recorded</w:t>
      </w:r>
    </w:p>
    <w:p w14:paraId="25465F14" w14:textId="77777777" w:rsidR="00A55CEC" w:rsidRDefault="00A55CEC" w:rsidP="00A55CEC">
      <w:pPr>
        <w:ind w:left="720" w:hanging="720"/>
        <w:rPr>
          <w:rFonts w:ascii="Arial" w:hAnsi="Arial" w:cs="Arial"/>
          <w:b/>
          <w:i/>
        </w:rPr>
      </w:pPr>
    </w:p>
    <w:p w14:paraId="17BA464E" w14:textId="77777777" w:rsidR="00A55CEC" w:rsidRPr="00A55CEC" w:rsidRDefault="00A55CEC" w:rsidP="00A55CEC">
      <w:pPr>
        <w:ind w:left="720" w:hanging="720"/>
        <w:rPr>
          <w:rFonts w:ascii="Arial" w:hAnsi="Arial" w:cs="Arial"/>
        </w:rPr>
      </w:pPr>
      <w:r w:rsidRPr="00A55CEC">
        <w:rPr>
          <w:rFonts w:ascii="Arial" w:hAnsi="Arial" w:cs="Arial"/>
        </w:rPr>
        <w:t>A4.</w:t>
      </w:r>
      <w:r w:rsidRPr="00A55CEC">
        <w:t xml:space="preserve"> </w:t>
      </w:r>
      <w:r>
        <w:tab/>
      </w:r>
      <w:r w:rsidRPr="00A55CEC">
        <w:rPr>
          <w:rFonts w:ascii="Arial" w:hAnsi="Arial" w:cs="Arial"/>
        </w:rPr>
        <w:t>Due to the new digital system, the information that you have requested is not centrally held in a w</w:t>
      </w:r>
      <w:r w:rsidR="00CE7128">
        <w:rPr>
          <w:rFonts w:ascii="Arial" w:hAnsi="Arial" w:cs="Arial"/>
        </w:rPr>
        <w:t xml:space="preserve">ay which is easily extracted. </w:t>
      </w:r>
      <w:r w:rsidRPr="00A55CEC">
        <w:rPr>
          <w:rFonts w:ascii="Arial" w:hAnsi="Arial" w:cs="Arial"/>
        </w:rPr>
        <w:t>To obtain this information would require a manual review of records.</w:t>
      </w:r>
    </w:p>
    <w:p w14:paraId="6027CF1D" w14:textId="77777777" w:rsidR="00A55CEC" w:rsidRPr="00A55CEC" w:rsidRDefault="00A55CEC" w:rsidP="00A55CEC">
      <w:pPr>
        <w:ind w:left="720" w:hanging="720"/>
        <w:rPr>
          <w:rFonts w:ascii="Arial" w:hAnsi="Arial" w:cs="Arial"/>
        </w:rPr>
      </w:pPr>
    </w:p>
    <w:p w14:paraId="72416EE3" w14:textId="77777777" w:rsidR="00A55CEC" w:rsidRPr="00A55CEC" w:rsidRDefault="00A55CEC" w:rsidP="00A55CEC">
      <w:pPr>
        <w:ind w:left="720"/>
        <w:rPr>
          <w:rFonts w:ascii="Arial" w:hAnsi="Arial" w:cs="Arial"/>
        </w:rPr>
      </w:pPr>
      <w:r w:rsidRPr="00A55CEC">
        <w:rPr>
          <w:rFonts w:ascii="Arial" w:hAnsi="Arial" w:cs="Arial"/>
        </w:rPr>
        <w:t>This would exceed the ‘Appropriate Limit’ as defined by the Freedom of Information Act 2000. The Trust therefore exempts the release of this information under Section 12(1).</w:t>
      </w:r>
    </w:p>
    <w:p w14:paraId="5347F51F" w14:textId="77777777" w:rsidR="00A55CEC" w:rsidRPr="00A55CEC" w:rsidRDefault="00A55CEC" w:rsidP="00A55CEC">
      <w:pPr>
        <w:ind w:left="720" w:hanging="720"/>
        <w:rPr>
          <w:rFonts w:ascii="Arial" w:hAnsi="Arial" w:cs="Arial"/>
        </w:rPr>
      </w:pPr>
    </w:p>
    <w:p w14:paraId="0A938D71" w14:textId="77777777" w:rsidR="00A55CEC" w:rsidRPr="00A55CEC" w:rsidRDefault="00A55CEC" w:rsidP="00A55CEC">
      <w:pPr>
        <w:ind w:left="720"/>
        <w:rPr>
          <w:rFonts w:ascii="Arial" w:hAnsi="Arial" w:cs="Arial"/>
        </w:rPr>
      </w:pPr>
      <w:r w:rsidRPr="00A55CEC">
        <w:rPr>
          <w:rFonts w:ascii="Arial" w:hAnsi="Arial" w:cs="Arial"/>
        </w:rPr>
        <w:t>12.-(1) Section 1(1) does not oblige a public authority to comply with a request for information if the authority estimates that the cost of complying with the request would exceed the appropriate limit.</w:t>
      </w:r>
    </w:p>
    <w:p w14:paraId="59A5E019" w14:textId="77777777" w:rsidR="00A55CEC" w:rsidRPr="00A55CEC" w:rsidRDefault="00A55CEC" w:rsidP="00A55CEC">
      <w:pPr>
        <w:ind w:left="720" w:hanging="720"/>
        <w:rPr>
          <w:rFonts w:ascii="Arial" w:hAnsi="Arial" w:cs="Arial"/>
        </w:rPr>
      </w:pPr>
    </w:p>
    <w:p w14:paraId="4B92F3D3" w14:textId="77777777" w:rsidR="00A55CEC" w:rsidRDefault="00A55CEC" w:rsidP="00A55CEC">
      <w:pPr>
        <w:ind w:left="720"/>
        <w:rPr>
          <w:rFonts w:ascii="Arial" w:hAnsi="Arial" w:cs="Arial"/>
        </w:rPr>
      </w:pPr>
      <w:r w:rsidRPr="00A55CEC">
        <w:rPr>
          <w:rFonts w:ascii="Arial" w:hAnsi="Arial" w:cs="Arial"/>
        </w:rPr>
        <w:t>In accordance with the Freedom of Information Act 2000 this statement acts as a Refusal Notice</w:t>
      </w:r>
      <w:r>
        <w:rPr>
          <w:rFonts w:ascii="Arial" w:hAnsi="Arial" w:cs="Arial"/>
        </w:rPr>
        <w:t xml:space="preserve"> in respect of question 4</w:t>
      </w:r>
      <w:r w:rsidRPr="00A55CEC">
        <w:rPr>
          <w:rFonts w:ascii="Arial" w:hAnsi="Arial" w:cs="Arial"/>
        </w:rPr>
        <w:t>.</w:t>
      </w:r>
    </w:p>
    <w:p w14:paraId="5FA0D033" w14:textId="77777777" w:rsidR="00A55CEC" w:rsidRDefault="00A55CEC" w:rsidP="00A55CEC">
      <w:pPr>
        <w:ind w:left="720"/>
        <w:rPr>
          <w:rFonts w:ascii="Arial" w:hAnsi="Arial" w:cs="Arial"/>
        </w:rPr>
      </w:pPr>
    </w:p>
    <w:p w14:paraId="3760199B" w14:textId="77777777" w:rsidR="00A55CEC" w:rsidRPr="00A55CEC" w:rsidRDefault="00A55CEC" w:rsidP="00A55CEC">
      <w:pPr>
        <w:ind w:left="720"/>
        <w:rPr>
          <w:rFonts w:ascii="Arial" w:hAnsi="Arial" w:cs="Arial"/>
        </w:rPr>
      </w:pPr>
      <w:r>
        <w:rPr>
          <w:rFonts w:ascii="Arial" w:hAnsi="Arial" w:cs="Arial"/>
        </w:rPr>
        <w:t xml:space="preserve">However, the Trust can confirm that there are currently </w:t>
      </w:r>
      <w:r w:rsidR="00CE7128">
        <w:rPr>
          <w:rFonts w:ascii="Arial" w:hAnsi="Arial" w:cs="Arial"/>
        </w:rPr>
        <w:t>over 4000 people on the waiting list to receive ADHD services.</w:t>
      </w:r>
    </w:p>
    <w:p w14:paraId="7CC32A6B" w14:textId="77777777" w:rsidR="00A55CEC" w:rsidRPr="00A55CEC" w:rsidRDefault="00A55CEC" w:rsidP="00CE7128">
      <w:pPr>
        <w:rPr>
          <w:rFonts w:ascii="Arial" w:hAnsi="Arial" w:cs="Arial"/>
          <w:b/>
          <w:i/>
        </w:rPr>
      </w:pPr>
    </w:p>
    <w:p w14:paraId="663F4647"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 xml:space="preserve">5. </w:t>
      </w:r>
      <w:r>
        <w:rPr>
          <w:rFonts w:ascii="Arial" w:hAnsi="Arial" w:cs="Arial"/>
          <w:b/>
          <w:i/>
        </w:rPr>
        <w:tab/>
      </w:r>
      <w:r w:rsidRPr="00A55CEC">
        <w:rPr>
          <w:rFonts w:ascii="Arial" w:hAnsi="Arial" w:cs="Arial"/>
          <w:b/>
          <w:i/>
        </w:rPr>
        <w:t xml:space="preserve">How many referrals for adult ADHD assessments did you receive across your trust in 2024? </w:t>
      </w:r>
    </w:p>
    <w:p w14:paraId="2477F1EE" w14:textId="77777777" w:rsidR="00A55CEC" w:rsidRPr="00A55CEC" w:rsidRDefault="00A55CEC" w:rsidP="00A55CEC">
      <w:pPr>
        <w:ind w:left="720"/>
        <w:rPr>
          <w:rFonts w:ascii="Arial" w:hAnsi="Arial" w:cs="Arial"/>
          <w:b/>
          <w:i/>
        </w:rPr>
      </w:pPr>
      <w:r w:rsidRPr="00A55CEC">
        <w:rPr>
          <w:rFonts w:ascii="Arial" w:hAnsi="Arial" w:cs="Arial"/>
          <w:b/>
          <w:i/>
        </w:rPr>
        <w:t>Please enter the total number. If you do not record this information, please enter: Not recorded</w:t>
      </w:r>
    </w:p>
    <w:p w14:paraId="2888ECA9" w14:textId="77777777" w:rsidR="00A55CEC" w:rsidRDefault="00A55CEC" w:rsidP="00A55CEC">
      <w:pPr>
        <w:ind w:left="720" w:hanging="720"/>
        <w:rPr>
          <w:rFonts w:ascii="Arial" w:hAnsi="Arial" w:cs="Arial"/>
          <w:b/>
          <w:i/>
        </w:rPr>
      </w:pPr>
    </w:p>
    <w:p w14:paraId="27EBE7E3" w14:textId="77777777" w:rsidR="00CE7128" w:rsidRDefault="00CE7128" w:rsidP="00A55CEC">
      <w:pPr>
        <w:ind w:left="720" w:hanging="720"/>
        <w:rPr>
          <w:rFonts w:ascii="Arial" w:hAnsi="Arial" w:cs="Arial"/>
        </w:rPr>
      </w:pPr>
    </w:p>
    <w:p w14:paraId="202BB6CD" w14:textId="77777777" w:rsidR="00CE7128" w:rsidRDefault="00CE7128" w:rsidP="00A55CEC">
      <w:pPr>
        <w:ind w:left="720" w:hanging="720"/>
        <w:rPr>
          <w:rFonts w:ascii="Arial" w:hAnsi="Arial" w:cs="Arial"/>
        </w:rPr>
      </w:pPr>
    </w:p>
    <w:p w14:paraId="481086F3" w14:textId="77777777" w:rsidR="00A55CEC" w:rsidRPr="00A55CEC" w:rsidRDefault="00A55CEC" w:rsidP="00A55CEC">
      <w:pPr>
        <w:ind w:left="720" w:hanging="720"/>
        <w:rPr>
          <w:rFonts w:ascii="Arial" w:hAnsi="Arial" w:cs="Arial"/>
        </w:rPr>
      </w:pPr>
      <w:r w:rsidRPr="00A55CEC">
        <w:rPr>
          <w:rFonts w:ascii="Arial" w:hAnsi="Arial" w:cs="Arial"/>
        </w:rPr>
        <w:t>A5.</w:t>
      </w:r>
      <w:r w:rsidRPr="00A55CEC">
        <w:t xml:space="preserve"> </w:t>
      </w:r>
      <w:r w:rsidR="00CE7128">
        <w:tab/>
      </w:r>
      <w:r w:rsidR="00CE7128" w:rsidRPr="00CE7128">
        <w:rPr>
          <w:rFonts w:ascii="Arial" w:hAnsi="Arial" w:cs="Arial"/>
        </w:rPr>
        <w:t>The Trust received</w:t>
      </w:r>
      <w:r w:rsidR="00CE7128">
        <w:t xml:space="preserve"> </w:t>
      </w:r>
      <w:r w:rsidR="00CE7128">
        <w:rPr>
          <w:rFonts w:ascii="Arial" w:hAnsi="Arial" w:cs="Arial"/>
        </w:rPr>
        <w:t>1158 referrals in 2024.</w:t>
      </w:r>
    </w:p>
    <w:p w14:paraId="3D16061F" w14:textId="77777777" w:rsidR="00A55CEC" w:rsidRPr="00A55CEC" w:rsidRDefault="00A55CEC" w:rsidP="00CE7128">
      <w:pPr>
        <w:ind w:left="720"/>
        <w:rPr>
          <w:rFonts w:ascii="Arial" w:hAnsi="Arial" w:cs="Arial"/>
        </w:rPr>
      </w:pPr>
      <w:r w:rsidRPr="00A55CEC">
        <w:rPr>
          <w:rFonts w:ascii="Arial" w:hAnsi="Arial" w:cs="Arial"/>
        </w:rPr>
        <w:t xml:space="preserve">Please note, </w:t>
      </w:r>
      <w:r w:rsidR="00CE7128">
        <w:rPr>
          <w:rFonts w:ascii="Arial" w:hAnsi="Arial" w:cs="Arial"/>
        </w:rPr>
        <w:t>the</w:t>
      </w:r>
      <w:r w:rsidRPr="00A55CEC">
        <w:rPr>
          <w:rFonts w:ascii="Arial" w:hAnsi="Arial" w:cs="Arial"/>
        </w:rPr>
        <w:t xml:space="preserve"> Trust is unable to determine how many referrals were for a diagnostic assessment as referrals incorporate </w:t>
      </w:r>
      <w:r w:rsidR="00CE7128">
        <w:rPr>
          <w:rFonts w:ascii="Arial" w:hAnsi="Arial" w:cs="Arial"/>
        </w:rPr>
        <w:t xml:space="preserve">the </w:t>
      </w:r>
      <w:r w:rsidRPr="00A55CEC">
        <w:rPr>
          <w:rFonts w:ascii="Arial" w:hAnsi="Arial" w:cs="Arial"/>
        </w:rPr>
        <w:t>C</w:t>
      </w:r>
      <w:r w:rsidR="00CE7128">
        <w:rPr>
          <w:rFonts w:ascii="Arial" w:hAnsi="Arial" w:cs="Arial"/>
        </w:rPr>
        <w:t>hild and Adolescent Mental Health Service (CAMHS)</w:t>
      </w:r>
      <w:r w:rsidRPr="00A55CEC">
        <w:rPr>
          <w:rFonts w:ascii="Arial" w:hAnsi="Arial" w:cs="Arial"/>
        </w:rPr>
        <w:t xml:space="preserve"> and paediatric transition referrals of diagnosed and medicated patients, diagnosed patients that are un</w:t>
      </w:r>
      <w:r w:rsidR="00CE7128">
        <w:rPr>
          <w:rFonts w:ascii="Arial" w:hAnsi="Arial" w:cs="Arial"/>
        </w:rPr>
        <w:t>-</w:t>
      </w:r>
      <w:r w:rsidRPr="00A55CEC">
        <w:rPr>
          <w:rFonts w:ascii="Arial" w:hAnsi="Arial" w:cs="Arial"/>
        </w:rPr>
        <w:t>medicated and privately diagnosed patients.</w:t>
      </w:r>
    </w:p>
    <w:p w14:paraId="10F5B80B" w14:textId="77777777" w:rsidR="00A55CEC" w:rsidRPr="00A55CEC" w:rsidRDefault="00A55CEC" w:rsidP="00A55CEC">
      <w:pPr>
        <w:ind w:left="720" w:hanging="720"/>
        <w:rPr>
          <w:rFonts w:ascii="Arial" w:hAnsi="Arial" w:cs="Arial"/>
          <w:b/>
          <w:i/>
        </w:rPr>
      </w:pPr>
    </w:p>
    <w:p w14:paraId="3DA23D3C"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6.</w:t>
      </w:r>
      <w:r>
        <w:rPr>
          <w:rFonts w:ascii="Arial" w:hAnsi="Arial" w:cs="Arial"/>
          <w:b/>
          <w:i/>
        </w:rPr>
        <w:tab/>
      </w:r>
      <w:r w:rsidRPr="00A55CEC">
        <w:rPr>
          <w:rFonts w:ascii="Arial" w:hAnsi="Arial" w:cs="Arial"/>
          <w:b/>
          <w:i/>
        </w:rPr>
        <w:t xml:space="preserve">How many adult ADHD assessments did you carry out across your trust in 2024? </w:t>
      </w:r>
    </w:p>
    <w:p w14:paraId="14140C54" w14:textId="77777777" w:rsidR="00A55CEC" w:rsidRPr="00A55CEC" w:rsidRDefault="00A55CEC" w:rsidP="00A55CEC">
      <w:pPr>
        <w:ind w:left="720"/>
        <w:rPr>
          <w:rFonts w:ascii="Arial" w:hAnsi="Arial" w:cs="Arial"/>
          <w:b/>
          <w:i/>
        </w:rPr>
      </w:pPr>
      <w:r w:rsidRPr="00A55CEC">
        <w:rPr>
          <w:rFonts w:ascii="Arial" w:hAnsi="Arial" w:cs="Arial"/>
          <w:b/>
          <w:i/>
        </w:rPr>
        <w:t>Please enter the total number. If you do not record this information, please enter: Not recorded</w:t>
      </w:r>
    </w:p>
    <w:p w14:paraId="6029AAB6" w14:textId="77777777" w:rsidR="00A55CEC" w:rsidRDefault="00A55CEC" w:rsidP="00A55CEC">
      <w:pPr>
        <w:ind w:left="720" w:hanging="720"/>
        <w:rPr>
          <w:rFonts w:ascii="Arial" w:hAnsi="Arial" w:cs="Arial"/>
          <w:b/>
          <w:i/>
        </w:rPr>
      </w:pPr>
    </w:p>
    <w:p w14:paraId="3986EACC" w14:textId="77777777" w:rsidR="00A55CEC" w:rsidRPr="00A55CEC" w:rsidRDefault="00A55CEC" w:rsidP="00A55CEC">
      <w:pPr>
        <w:ind w:left="720" w:hanging="720"/>
        <w:rPr>
          <w:rFonts w:ascii="Arial" w:hAnsi="Arial" w:cs="Arial"/>
        </w:rPr>
      </w:pPr>
      <w:r w:rsidRPr="00A55CEC">
        <w:rPr>
          <w:rFonts w:ascii="Arial" w:hAnsi="Arial" w:cs="Arial"/>
        </w:rPr>
        <w:t>A6.</w:t>
      </w:r>
      <w:r w:rsidRPr="00A55CEC">
        <w:t xml:space="preserve"> </w:t>
      </w:r>
      <w:r w:rsidR="00CE7128">
        <w:tab/>
      </w:r>
      <w:r w:rsidRPr="00A55CEC">
        <w:rPr>
          <w:rFonts w:ascii="Arial" w:hAnsi="Arial" w:cs="Arial"/>
        </w:rPr>
        <w:t>The Trust have not completed any new diagnostic assessment</w:t>
      </w:r>
      <w:r w:rsidR="00CE7128">
        <w:rPr>
          <w:rFonts w:ascii="Arial" w:hAnsi="Arial" w:cs="Arial"/>
        </w:rPr>
        <w:t>s</w:t>
      </w:r>
      <w:r w:rsidRPr="00A55CEC">
        <w:rPr>
          <w:rFonts w:ascii="Arial" w:hAnsi="Arial" w:cs="Arial"/>
        </w:rPr>
        <w:t xml:space="preserve"> in 2024 due to a </w:t>
      </w:r>
      <w:r w:rsidR="00CE7128">
        <w:rPr>
          <w:rFonts w:ascii="Arial" w:hAnsi="Arial" w:cs="Arial"/>
        </w:rPr>
        <w:t>lack of commissioned funding</w:t>
      </w:r>
      <w:r w:rsidRPr="00A55CEC">
        <w:rPr>
          <w:rFonts w:ascii="Arial" w:hAnsi="Arial" w:cs="Arial"/>
        </w:rPr>
        <w:t xml:space="preserve"> and the demands on capacity to provide monitoring of those patients </w:t>
      </w:r>
      <w:r w:rsidR="00CE7128">
        <w:rPr>
          <w:rFonts w:ascii="Arial" w:hAnsi="Arial" w:cs="Arial"/>
        </w:rPr>
        <w:t>already diagnosed and medicated within the ADHD service.</w:t>
      </w:r>
    </w:p>
    <w:p w14:paraId="07EA766B" w14:textId="77777777" w:rsidR="00A55CEC" w:rsidRPr="00A55CEC" w:rsidRDefault="00A55CEC" w:rsidP="00A55CEC">
      <w:pPr>
        <w:ind w:left="720" w:hanging="720"/>
        <w:rPr>
          <w:rFonts w:ascii="Arial" w:hAnsi="Arial" w:cs="Arial"/>
          <w:b/>
          <w:i/>
        </w:rPr>
      </w:pPr>
    </w:p>
    <w:p w14:paraId="48CDA656"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7.</w:t>
      </w:r>
      <w:r>
        <w:rPr>
          <w:rFonts w:ascii="Arial" w:hAnsi="Arial" w:cs="Arial"/>
          <w:b/>
          <w:i/>
        </w:rPr>
        <w:tab/>
      </w:r>
      <w:r w:rsidRPr="00A55CEC">
        <w:rPr>
          <w:rFonts w:ascii="Arial" w:hAnsi="Arial" w:cs="Arial"/>
          <w:b/>
          <w:i/>
        </w:rPr>
        <w:t>Do you support patients while they are on the waiting list?</w:t>
      </w:r>
    </w:p>
    <w:p w14:paraId="14730551" w14:textId="77777777" w:rsidR="00A55CEC" w:rsidRPr="00A55CEC" w:rsidRDefault="00A55CEC" w:rsidP="00A55CEC">
      <w:pPr>
        <w:ind w:left="720"/>
        <w:rPr>
          <w:rFonts w:ascii="Arial" w:hAnsi="Arial" w:cs="Arial"/>
          <w:b/>
          <w:i/>
        </w:rPr>
      </w:pPr>
      <w:r w:rsidRPr="00A55CEC">
        <w:rPr>
          <w:rFonts w:ascii="Arial" w:hAnsi="Arial" w:cs="Arial"/>
          <w:b/>
          <w:i/>
        </w:rPr>
        <w:t>Yes</w:t>
      </w:r>
    </w:p>
    <w:p w14:paraId="1B9FA043" w14:textId="77777777" w:rsidR="00A55CEC" w:rsidRPr="00A55CEC" w:rsidRDefault="00A55CEC" w:rsidP="00A55CEC">
      <w:pPr>
        <w:ind w:left="720"/>
        <w:rPr>
          <w:rFonts w:ascii="Arial" w:hAnsi="Arial" w:cs="Arial"/>
          <w:b/>
          <w:i/>
        </w:rPr>
      </w:pPr>
      <w:r w:rsidRPr="00A55CEC">
        <w:rPr>
          <w:rFonts w:ascii="Arial" w:hAnsi="Arial" w:cs="Arial"/>
          <w:b/>
          <w:i/>
        </w:rPr>
        <w:t>No (If No the form will skip Q8)</w:t>
      </w:r>
    </w:p>
    <w:p w14:paraId="55D3E7C8" w14:textId="77777777" w:rsidR="00A55CEC" w:rsidRDefault="00A55CEC" w:rsidP="00A55CEC">
      <w:pPr>
        <w:ind w:left="720" w:hanging="720"/>
        <w:rPr>
          <w:rFonts w:ascii="Arial" w:hAnsi="Arial" w:cs="Arial"/>
          <w:b/>
          <w:i/>
        </w:rPr>
      </w:pPr>
    </w:p>
    <w:p w14:paraId="3D6FBB66" w14:textId="77777777" w:rsidR="00A55CEC" w:rsidRPr="00A55CEC" w:rsidRDefault="00A55CEC" w:rsidP="00A55CEC">
      <w:pPr>
        <w:ind w:left="720" w:hanging="720"/>
        <w:rPr>
          <w:rFonts w:ascii="Arial" w:hAnsi="Arial" w:cs="Arial"/>
        </w:rPr>
      </w:pPr>
      <w:r w:rsidRPr="00A55CEC">
        <w:rPr>
          <w:rFonts w:ascii="Arial" w:hAnsi="Arial" w:cs="Arial"/>
        </w:rPr>
        <w:t>A7.</w:t>
      </w:r>
      <w:r w:rsidR="00CE7128">
        <w:rPr>
          <w:rFonts w:ascii="Arial" w:hAnsi="Arial" w:cs="Arial"/>
        </w:rPr>
        <w:tab/>
        <w:t>Y</w:t>
      </w:r>
      <w:r>
        <w:rPr>
          <w:rFonts w:ascii="Arial" w:hAnsi="Arial" w:cs="Arial"/>
        </w:rPr>
        <w:t>es</w:t>
      </w:r>
      <w:r w:rsidR="00CE7128">
        <w:rPr>
          <w:rFonts w:ascii="Arial" w:hAnsi="Arial" w:cs="Arial"/>
        </w:rPr>
        <w:t>, the Trust supports patients whilst they are on the waiting list for the ADHD service.</w:t>
      </w:r>
    </w:p>
    <w:p w14:paraId="0275066F" w14:textId="77777777" w:rsidR="00A55CEC" w:rsidRPr="00A55CEC" w:rsidRDefault="00A55CEC" w:rsidP="00A55CEC">
      <w:pPr>
        <w:ind w:left="720" w:hanging="720"/>
        <w:rPr>
          <w:rFonts w:ascii="Arial" w:hAnsi="Arial" w:cs="Arial"/>
          <w:b/>
          <w:i/>
        </w:rPr>
      </w:pPr>
    </w:p>
    <w:p w14:paraId="5E8483A6"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8.</w:t>
      </w:r>
      <w:r>
        <w:rPr>
          <w:rFonts w:ascii="Arial" w:hAnsi="Arial" w:cs="Arial"/>
          <w:b/>
          <w:i/>
        </w:rPr>
        <w:tab/>
      </w:r>
      <w:r w:rsidRPr="00A55CEC">
        <w:rPr>
          <w:rFonts w:ascii="Arial" w:hAnsi="Arial" w:cs="Arial"/>
          <w:b/>
          <w:i/>
        </w:rPr>
        <w:t>Please outline what support you offer patients while they are on the waiting list?</w:t>
      </w:r>
    </w:p>
    <w:p w14:paraId="1CBB6168" w14:textId="77777777" w:rsidR="00A55CEC" w:rsidRDefault="00A55CEC" w:rsidP="00A55CEC">
      <w:pPr>
        <w:ind w:left="720" w:hanging="720"/>
        <w:rPr>
          <w:rFonts w:ascii="Arial" w:hAnsi="Arial" w:cs="Arial"/>
          <w:b/>
          <w:i/>
        </w:rPr>
      </w:pPr>
    </w:p>
    <w:p w14:paraId="5B94A50D" w14:textId="77777777" w:rsidR="00A55CEC" w:rsidRPr="00A55CEC" w:rsidRDefault="00A55CEC" w:rsidP="00A55CEC">
      <w:pPr>
        <w:ind w:left="720" w:hanging="720"/>
        <w:rPr>
          <w:rFonts w:ascii="Arial" w:hAnsi="Arial" w:cs="Arial"/>
        </w:rPr>
      </w:pPr>
      <w:r w:rsidRPr="00A55CEC">
        <w:rPr>
          <w:rFonts w:ascii="Arial" w:hAnsi="Arial" w:cs="Arial"/>
        </w:rPr>
        <w:t>A8.</w:t>
      </w:r>
      <w:r w:rsidR="00CE7128">
        <w:rPr>
          <w:rFonts w:ascii="Arial" w:hAnsi="Arial" w:cs="Arial"/>
        </w:rPr>
        <w:tab/>
      </w:r>
      <w:r w:rsidRPr="00A55CEC">
        <w:t xml:space="preserve"> </w:t>
      </w:r>
      <w:r w:rsidRPr="00A55CEC">
        <w:rPr>
          <w:rFonts w:ascii="Arial" w:hAnsi="Arial" w:cs="Arial"/>
        </w:rPr>
        <w:t>All Trust pa</w:t>
      </w:r>
      <w:r w:rsidR="00CE7128">
        <w:rPr>
          <w:rFonts w:ascii="Arial" w:hAnsi="Arial" w:cs="Arial"/>
        </w:rPr>
        <w:t>tients seeking an ADHD referral</w:t>
      </w:r>
      <w:r w:rsidRPr="00A55CEC">
        <w:rPr>
          <w:rFonts w:ascii="Arial" w:hAnsi="Arial" w:cs="Arial"/>
        </w:rPr>
        <w:t xml:space="preserve"> are assessed for comorbid issues prior to being placed on the waiting lists for </w:t>
      </w:r>
      <w:r w:rsidR="00CE7128">
        <w:rPr>
          <w:rFonts w:ascii="Arial" w:hAnsi="Arial" w:cs="Arial"/>
        </w:rPr>
        <w:t xml:space="preserve">an assessment. </w:t>
      </w:r>
      <w:r w:rsidRPr="00A55CEC">
        <w:rPr>
          <w:rFonts w:ascii="Arial" w:hAnsi="Arial" w:cs="Arial"/>
        </w:rPr>
        <w:t>They are managed via internal mental health services or voluntary sector services if clinically indicated. They are made aware of how to access services through the regional me</w:t>
      </w:r>
      <w:r w:rsidR="00CE7128">
        <w:rPr>
          <w:rFonts w:ascii="Arial" w:hAnsi="Arial" w:cs="Arial"/>
        </w:rPr>
        <w:t xml:space="preserve">ntal health core care pathway. </w:t>
      </w:r>
      <w:r w:rsidRPr="00A55CEC">
        <w:rPr>
          <w:rFonts w:ascii="Arial" w:hAnsi="Arial" w:cs="Arial"/>
        </w:rPr>
        <w:t>The Trust have also recently created an information leaflet outlining some supporting advice.</w:t>
      </w:r>
    </w:p>
    <w:p w14:paraId="708CCE7E" w14:textId="77777777" w:rsidR="00A55CEC" w:rsidRDefault="00A55CEC" w:rsidP="00A55CEC">
      <w:pPr>
        <w:ind w:left="720" w:hanging="720"/>
        <w:rPr>
          <w:rFonts w:ascii="Arial" w:hAnsi="Arial" w:cs="Arial"/>
          <w:b/>
          <w:i/>
        </w:rPr>
      </w:pPr>
    </w:p>
    <w:p w14:paraId="64DAB1C1"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9.</w:t>
      </w:r>
      <w:r>
        <w:rPr>
          <w:rFonts w:ascii="Arial" w:hAnsi="Arial" w:cs="Arial"/>
          <w:b/>
          <w:i/>
        </w:rPr>
        <w:tab/>
      </w:r>
      <w:r w:rsidRPr="00A55CEC">
        <w:rPr>
          <w:rFonts w:ascii="Arial" w:hAnsi="Arial" w:cs="Arial"/>
          <w:b/>
          <w:i/>
        </w:rPr>
        <w:t>Has your any part of your Trust closed waiting lists for new adult ADHD assessment referrals at any point in the last 12 months?</w:t>
      </w:r>
    </w:p>
    <w:p w14:paraId="34E22E3A" w14:textId="77777777" w:rsidR="00A55CEC" w:rsidRPr="00A55CEC" w:rsidRDefault="00A55CEC" w:rsidP="00A55CEC">
      <w:pPr>
        <w:ind w:left="720"/>
        <w:rPr>
          <w:rFonts w:ascii="Arial" w:hAnsi="Arial" w:cs="Arial"/>
          <w:b/>
          <w:i/>
        </w:rPr>
      </w:pPr>
      <w:r w:rsidRPr="00A55CEC">
        <w:rPr>
          <w:rFonts w:ascii="Arial" w:hAnsi="Arial" w:cs="Arial"/>
          <w:b/>
          <w:i/>
        </w:rPr>
        <w:t>Yes</w:t>
      </w:r>
    </w:p>
    <w:p w14:paraId="64143D3C" w14:textId="77777777" w:rsidR="00A55CEC" w:rsidRPr="00A55CEC" w:rsidRDefault="00A55CEC" w:rsidP="00A55CEC">
      <w:pPr>
        <w:ind w:left="720"/>
        <w:rPr>
          <w:rFonts w:ascii="Arial" w:hAnsi="Arial" w:cs="Arial"/>
          <w:b/>
          <w:i/>
        </w:rPr>
      </w:pPr>
      <w:r w:rsidRPr="00A55CEC">
        <w:rPr>
          <w:rFonts w:ascii="Arial" w:hAnsi="Arial" w:cs="Arial"/>
          <w:b/>
          <w:i/>
        </w:rPr>
        <w:t>No (If No the form will skip Q10)</w:t>
      </w:r>
    </w:p>
    <w:p w14:paraId="777E22A6" w14:textId="77777777" w:rsidR="00A55CEC" w:rsidRDefault="00A55CEC" w:rsidP="00A55CEC">
      <w:pPr>
        <w:ind w:left="720" w:hanging="720"/>
        <w:rPr>
          <w:rFonts w:ascii="Arial" w:hAnsi="Arial" w:cs="Arial"/>
          <w:b/>
          <w:i/>
        </w:rPr>
      </w:pPr>
    </w:p>
    <w:p w14:paraId="3D04442C" w14:textId="77777777" w:rsidR="00A55CEC" w:rsidRPr="00A55CEC" w:rsidRDefault="00A55CEC" w:rsidP="00A55CEC">
      <w:pPr>
        <w:ind w:left="720" w:hanging="720"/>
        <w:rPr>
          <w:rFonts w:ascii="Arial" w:hAnsi="Arial" w:cs="Arial"/>
        </w:rPr>
      </w:pPr>
      <w:r w:rsidRPr="00A55CEC">
        <w:rPr>
          <w:rFonts w:ascii="Arial" w:hAnsi="Arial" w:cs="Arial"/>
        </w:rPr>
        <w:t>A9.</w:t>
      </w:r>
      <w:r w:rsidRPr="00A55CEC">
        <w:t xml:space="preserve"> </w:t>
      </w:r>
      <w:r w:rsidR="00CE7128">
        <w:tab/>
      </w:r>
      <w:r w:rsidRPr="00A55CEC">
        <w:rPr>
          <w:rFonts w:ascii="Arial" w:hAnsi="Arial" w:cs="Arial"/>
        </w:rPr>
        <w:t>The Trust continues to accept referrals by means of collating the demand for a commissioned diagnostic service. The Trust is currently unable to provide a diagnostic assessment for ADHD.</w:t>
      </w:r>
    </w:p>
    <w:p w14:paraId="67B82E37" w14:textId="77777777" w:rsidR="00A55CEC" w:rsidRPr="00A55CEC" w:rsidRDefault="00A55CEC" w:rsidP="00A55CEC">
      <w:pPr>
        <w:ind w:left="720" w:hanging="720"/>
        <w:rPr>
          <w:rFonts w:ascii="Arial" w:hAnsi="Arial" w:cs="Arial"/>
          <w:b/>
          <w:i/>
        </w:rPr>
      </w:pPr>
    </w:p>
    <w:p w14:paraId="1FD1D2D8"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10. Please give details of which services were affected and for how long?</w:t>
      </w:r>
    </w:p>
    <w:p w14:paraId="4F925A4C" w14:textId="77777777" w:rsidR="00A55CEC" w:rsidRDefault="00A55CEC" w:rsidP="00A55CEC">
      <w:pPr>
        <w:ind w:left="720" w:hanging="720"/>
        <w:rPr>
          <w:rFonts w:ascii="Arial" w:hAnsi="Arial" w:cs="Arial"/>
          <w:b/>
          <w:i/>
        </w:rPr>
      </w:pPr>
    </w:p>
    <w:p w14:paraId="3C9EE76E" w14:textId="77777777" w:rsidR="00A55CEC" w:rsidRPr="00A55CEC" w:rsidRDefault="00A55CEC" w:rsidP="00A55CEC">
      <w:pPr>
        <w:ind w:left="720" w:hanging="720"/>
        <w:rPr>
          <w:rFonts w:ascii="Arial" w:hAnsi="Arial" w:cs="Arial"/>
        </w:rPr>
      </w:pPr>
      <w:r w:rsidRPr="00A55CEC">
        <w:rPr>
          <w:rFonts w:ascii="Arial" w:hAnsi="Arial" w:cs="Arial"/>
        </w:rPr>
        <w:t>A10.</w:t>
      </w:r>
      <w:r>
        <w:rPr>
          <w:rFonts w:ascii="Arial" w:hAnsi="Arial" w:cs="Arial"/>
        </w:rPr>
        <w:t xml:space="preserve"> </w:t>
      </w:r>
      <w:r w:rsidR="00CE7128">
        <w:rPr>
          <w:rFonts w:ascii="Arial" w:hAnsi="Arial" w:cs="Arial"/>
        </w:rPr>
        <w:tab/>
        <w:t>N</w:t>
      </w:r>
      <w:r>
        <w:rPr>
          <w:rFonts w:ascii="Arial" w:hAnsi="Arial" w:cs="Arial"/>
        </w:rPr>
        <w:t>/</w:t>
      </w:r>
      <w:r w:rsidR="00CE7128">
        <w:rPr>
          <w:rFonts w:ascii="Arial" w:hAnsi="Arial" w:cs="Arial"/>
        </w:rPr>
        <w:t>A.</w:t>
      </w:r>
    </w:p>
    <w:p w14:paraId="37214E4A" w14:textId="77777777" w:rsidR="00A55CEC" w:rsidRPr="00A55CEC" w:rsidRDefault="00A55CEC" w:rsidP="00A55CEC">
      <w:pPr>
        <w:ind w:left="720" w:hanging="720"/>
        <w:rPr>
          <w:rFonts w:ascii="Arial" w:hAnsi="Arial" w:cs="Arial"/>
          <w:b/>
          <w:i/>
        </w:rPr>
      </w:pPr>
    </w:p>
    <w:p w14:paraId="13C532DE" w14:textId="77777777" w:rsidR="00CE7128" w:rsidRDefault="00CE7128" w:rsidP="00A55CEC">
      <w:pPr>
        <w:ind w:left="720" w:hanging="720"/>
        <w:rPr>
          <w:rFonts w:ascii="Arial" w:hAnsi="Arial" w:cs="Arial"/>
          <w:b/>
          <w:i/>
        </w:rPr>
      </w:pPr>
    </w:p>
    <w:p w14:paraId="0F3D3B27" w14:textId="77777777" w:rsidR="00CE7128" w:rsidRDefault="00CE7128" w:rsidP="00A55CEC">
      <w:pPr>
        <w:ind w:left="720" w:hanging="720"/>
        <w:rPr>
          <w:rFonts w:ascii="Arial" w:hAnsi="Arial" w:cs="Arial"/>
          <w:b/>
          <w:i/>
        </w:rPr>
      </w:pPr>
    </w:p>
    <w:p w14:paraId="3B130C1A" w14:textId="77777777" w:rsidR="00CE7128" w:rsidRDefault="00CE7128" w:rsidP="00A55CEC">
      <w:pPr>
        <w:ind w:left="720" w:hanging="720"/>
        <w:rPr>
          <w:rFonts w:ascii="Arial" w:hAnsi="Arial" w:cs="Arial"/>
          <w:b/>
          <w:i/>
        </w:rPr>
      </w:pPr>
    </w:p>
    <w:p w14:paraId="64C41F7A"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11.</w:t>
      </w:r>
      <w:r>
        <w:rPr>
          <w:rFonts w:ascii="Arial" w:hAnsi="Arial" w:cs="Arial"/>
          <w:b/>
          <w:i/>
        </w:rPr>
        <w:tab/>
      </w:r>
      <w:r w:rsidRPr="00A55CEC">
        <w:rPr>
          <w:rFonts w:ascii="Arial" w:hAnsi="Arial" w:cs="Arial"/>
          <w:b/>
          <w:i/>
        </w:rPr>
        <w:t>Do any adult ADHD services across your trust have an exclusion criteria for assessment referrals?</w:t>
      </w:r>
    </w:p>
    <w:p w14:paraId="52F889F3" w14:textId="77777777" w:rsidR="00A55CEC" w:rsidRPr="00A55CEC" w:rsidRDefault="00A55CEC" w:rsidP="00A55CEC">
      <w:pPr>
        <w:ind w:left="720"/>
        <w:rPr>
          <w:rFonts w:ascii="Arial" w:hAnsi="Arial" w:cs="Arial"/>
          <w:b/>
          <w:i/>
        </w:rPr>
      </w:pPr>
      <w:r w:rsidRPr="00A55CEC">
        <w:rPr>
          <w:rFonts w:ascii="Arial" w:hAnsi="Arial" w:cs="Arial"/>
          <w:b/>
          <w:i/>
        </w:rPr>
        <w:t>Yes</w:t>
      </w:r>
    </w:p>
    <w:p w14:paraId="23D10812" w14:textId="77777777" w:rsidR="00A55CEC" w:rsidRPr="00A55CEC" w:rsidRDefault="00A55CEC" w:rsidP="00A55CEC">
      <w:pPr>
        <w:ind w:left="720"/>
        <w:rPr>
          <w:rFonts w:ascii="Arial" w:hAnsi="Arial" w:cs="Arial"/>
          <w:b/>
          <w:i/>
        </w:rPr>
      </w:pPr>
      <w:r w:rsidRPr="00A55CEC">
        <w:rPr>
          <w:rFonts w:ascii="Arial" w:hAnsi="Arial" w:cs="Arial"/>
          <w:b/>
          <w:i/>
        </w:rPr>
        <w:t>No (If no, the form will skip Q12)</w:t>
      </w:r>
    </w:p>
    <w:p w14:paraId="252F5762" w14:textId="77777777" w:rsidR="00A55CEC" w:rsidRDefault="00A55CEC" w:rsidP="00A55CEC">
      <w:pPr>
        <w:ind w:left="720" w:hanging="720"/>
        <w:rPr>
          <w:rFonts w:ascii="Arial" w:hAnsi="Arial" w:cs="Arial"/>
          <w:b/>
          <w:i/>
        </w:rPr>
      </w:pPr>
    </w:p>
    <w:p w14:paraId="243810F6" w14:textId="77777777" w:rsidR="00A55CEC" w:rsidRPr="00A55CEC" w:rsidRDefault="00A55CEC" w:rsidP="00A55CEC">
      <w:pPr>
        <w:ind w:left="720" w:hanging="720"/>
        <w:rPr>
          <w:rFonts w:ascii="Arial" w:hAnsi="Arial" w:cs="Arial"/>
        </w:rPr>
      </w:pPr>
      <w:r w:rsidRPr="00A55CEC">
        <w:rPr>
          <w:rFonts w:ascii="Arial" w:hAnsi="Arial" w:cs="Arial"/>
        </w:rPr>
        <w:t>A11.</w:t>
      </w:r>
      <w:r w:rsidRPr="00A55CEC">
        <w:t xml:space="preserve"> </w:t>
      </w:r>
      <w:r w:rsidR="00CE7128">
        <w:tab/>
      </w:r>
      <w:r w:rsidR="00CE7128" w:rsidRPr="00CE7128">
        <w:rPr>
          <w:rFonts w:ascii="Arial" w:hAnsi="Arial" w:cs="Arial"/>
        </w:rPr>
        <w:t>No, n</w:t>
      </w:r>
      <w:r w:rsidRPr="00A55CEC">
        <w:rPr>
          <w:rFonts w:ascii="Arial" w:hAnsi="Arial" w:cs="Arial"/>
        </w:rPr>
        <w:t>ot currently.</w:t>
      </w:r>
    </w:p>
    <w:p w14:paraId="15EF765A" w14:textId="77777777" w:rsidR="00A55CEC" w:rsidRPr="00A55CEC" w:rsidRDefault="00A55CEC" w:rsidP="00A55CEC">
      <w:pPr>
        <w:ind w:left="720" w:hanging="720"/>
        <w:rPr>
          <w:rFonts w:ascii="Arial" w:hAnsi="Arial" w:cs="Arial"/>
          <w:b/>
          <w:i/>
        </w:rPr>
      </w:pPr>
    </w:p>
    <w:p w14:paraId="1E9C0B07" w14:textId="77777777" w:rsidR="00A55CEC" w:rsidRPr="00A55CEC" w:rsidRDefault="00A55CEC" w:rsidP="00A55CEC">
      <w:pPr>
        <w:ind w:left="720" w:hanging="720"/>
        <w:rPr>
          <w:rFonts w:ascii="Arial" w:hAnsi="Arial" w:cs="Arial"/>
          <w:b/>
          <w:i/>
        </w:rPr>
      </w:pPr>
      <w:r>
        <w:rPr>
          <w:rFonts w:ascii="Arial" w:hAnsi="Arial" w:cs="Arial"/>
          <w:b/>
          <w:i/>
        </w:rPr>
        <w:t>Q</w:t>
      </w:r>
      <w:r w:rsidRPr="00A55CEC">
        <w:rPr>
          <w:rFonts w:ascii="Arial" w:hAnsi="Arial" w:cs="Arial"/>
          <w:b/>
          <w:i/>
        </w:rPr>
        <w:t>12.</w:t>
      </w:r>
      <w:r>
        <w:rPr>
          <w:rFonts w:ascii="Arial" w:hAnsi="Arial" w:cs="Arial"/>
          <w:b/>
          <w:i/>
        </w:rPr>
        <w:tab/>
      </w:r>
      <w:r w:rsidRPr="00A55CEC">
        <w:rPr>
          <w:rFonts w:ascii="Arial" w:hAnsi="Arial" w:cs="Arial"/>
          <w:b/>
          <w:i/>
        </w:rPr>
        <w:t>Please select all relevant reasons from this list:</w:t>
      </w:r>
    </w:p>
    <w:p w14:paraId="635FC516" w14:textId="77777777" w:rsidR="00A55CEC" w:rsidRPr="00A55CEC" w:rsidRDefault="00A55CEC" w:rsidP="00A55CEC">
      <w:pPr>
        <w:pStyle w:val="ListParagraph"/>
        <w:numPr>
          <w:ilvl w:val="0"/>
          <w:numId w:val="1"/>
        </w:numPr>
        <w:rPr>
          <w:rFonts w:ascii="Arial" w:hAnsi="Arial" w:cs="Arial"/>
          <w:b/>
          <w:i/>
        </w:rPr>
      </w:pPr>
      <w:r w:rsidRPr="00A55CEC">
        <w:rPr>
          <w:rFonts w:ascii="Arial" w:hAnsi="Arial" w:cs="Arial"/>
          <w:b/>
          <w:i/>
        </w:rPr>
        <w:t>We do not accept patients over a certain age</w:t>
      </w:r>
    </w:p>
    <w:p w14:paraId="6C18CA03" w14:textId="77777777" w:rsidR="00A55CEC" w:rsidRPr="00A55CEC" w:rsidRDefault="00A55CEC" w:rsidP="00A55CEC">
      <w:pPr>
        <w:pStyle w:val="ListParagraph"/>
        <w:numPr>
          <w:ilvl w:val="0"/>
          <w:numId w:val="1"/>
        </w:numPr>
        <w:rPr>
          <w:rFonts w:ascii="Arial" w:hAnsi="Arial" w:cs="Arial"/>
          <w:b/>
          <w:i/>
        </w:rPr>
      </w:pPr>
      <w:r w:rsidRPr="00A55CEC">
        <w:rPr>
          <w:rFonts w:ascii="Arial" w:hAnsi="Arial" w:cs="Arial"/>
          <w:b/>
          <w:i/>
        </w:rPr>
        <w:t>We only accept patients with complex cases, eg other mental health conditions</w:t>
      </w:r>
    </w:p>
    <w:p w14:paraId="0E0AB9F2" w14:textId="77777777" w:rsidR="00A55CEC" w:rsidRPr="00A55CEC" w:rsidRDefault="00A55CEC" w:rsidP="00A55CEC">
      <w:pPr>
        <w:pStyle w:val="ListParagraph"/>
        <w:numPr>
          <w:ilvl w:val="0"/>
          <w:numId w:val="1"/>
        </w:numPr>
        <w:rPr>
          <w:rFonts w:ascii="Arial" w:hAnsi="Arial" w:cs="Arial"/>
          <w:b/>
          <w:i/>
        </w:rPr>
      </w:pPr>
      <w:r w:rsidRPr="00A55CEC">
        <w:rPr>
          <w:rFonts w:ascii="Arial" w:hAnsi="Arial" w:cs="Arial"/>
          <w:b/>
          <w:i/>
        </w:rPr>
        <w:t>We do not accept patients who are being seen by an adult mental health team or have complex mental health conditions</w:t>
      </w:r>
    </w:p>
    <w:p w14:paraId="4C8C3F45" w14:textId="77777777" w:rsidR="00A55CEC" w:rsidRPr="00A55CEC" w:rsidRDefault="00A55CEC" w:rsidP="00A55CEC">
      <w:pPr>
        <w:pStyle w:val="ListParagraph"/>
        <w:numPr>
          <w:ilvl w:val="0"/>
          <w:numId w:val="1"/>
        </w:numPr>
        <w:rPr>
          <w:rFonts w:ascii="Arial" w:hAnsi="Arial" w:cs="Arial"/>
          <w:b/>
          <w:i/>
        </w:rPr>
      </w:pPr>
      <w:r w:rsidRPr="00A55CEC">
        <w:rPr>
          <w:rFonts w:ascii="Arial" w:hAnsi="Arial" w:cs="Arial"/>
          <w:b/>
          <w:i/>
        </w:rPr>
        <w:t>We do not accept patients if we believe their symptoms are not causing significant functional impairment</w:t>
      </w:r>
    </w:p>
    <w:p w14:paraId="3B642969" w14:textId="77777777" w:rsidR="00A55CEC" w:rsidRPr="00A55CEC" w:rsidRDefault="00A55CEC" w:rsidP="00A55CEC">
      <w:pPr>
        <w:pStyle w:val="ListParagraph"/>
        <w:numPr>
          <w:ilvl w:val="0"/>
          <w:numId w:val="1"/>
        </w:numPr>
        <w:rPr>
          <w:rFonts w:ascii="Arial" w:hAnsi="Arial" w:cs="Arial"/>
          <w:b/>
          <w:i/>
        </w:rPr>
      </w:pPr>
      <w:r w:rsidRPr="00A55CEC">
        <w:rPr>
          <w:rFonts w:ascii="Arial" w:hAnsi="Arial" w:cs="Arial"/>
          <w:b/>
          <w:i/>
        </w:rPr>
        <w:t>The service is only commissioned to see a certain amount of patients, so new referrals are rejected after that target is reached</w:t>
      </w:r>
    </w:p>
    <w:p w14:paraId="0C9577D7" w14:textId="77777777" w:rsidR="00A55CEC" w:rsidRDefault="00A55CEC" w:rsidP="00A55CEC">
      <w:pPr>
        <w:ind w:left="720" w:hanging="720"/>
        <w:rPr>
          <w:rFonts w:ascii="Arial" w:hAnsi="Arial" w:cs="Arial"/>
          <w:b/>
          <w:i/>
        </w:rPr>
      </w:pPr>
    </w:p>
    <w:p w14:paraId="5D232CA6" w14:textId="77777777" w:rsidR="00A55CEC" w:rsidRPr="00A55CEC" w:rsidRDefault="00A55CEC" w:rsidP="00A55CEC">
      <w:pPr>
        <w:ind w:left="720" w:hanging="720"/>
        <w:rPr>
          <w:rFonts w:ascii="Arial" w:hAnsi="Arial" w:cs="Arial"/>
        </w:rPr>
      </w:pPr>
      <w:r w:rsidRPr="00A55CEC">
        <w:rPr>
          <w:rFonts w:ascii="Arial" w:hAnsi="Arial" w:cs="Arial"/>
        </w:rPr>
        <w:t>A12.</w:t>
      </w:r>
      <w:r w:rsidR="00CE7128">
        <w:rPr>
          <w:rFonts w:ascii="Arial" w:hAnsi="Arial" w:cs="Arial"/>
        </w:rPr>
        <w:tab/>
        <w:t>N</w:t>
      </w:r>
      <w:r>
        <w:rPr>
          <w:rFonts w:ascii="Arial" w:hAnsi="Arial" w:cs="Arial"/>
        </w:rPr>
        <w:t>/</w:t>
      </w:r>
      <w:r w:rsidR="00CE7128">
        <w:rPr>
          <w:rFonts w:ascii="Arial" w:hAnsi="Arial" w:cs="Arial"/>
        </w:rPr>
        <w:t>A</w:t>
      </w:r>
    </w:p>
    <w:p w14:paraId="2974C954" w14:textId="77777777" w:rsidR="00A55CEC" w:rsidRPr="00A55CEC" w:rsidRDefault="00A55CEC" w:rsidP="00A55CEC">
      <w:pPr>
        <w:ind w:left="720" w:hanging="720"/>
        <w:rPr>
          <w:rFonts w:ascii="Arial" w:hAnsi="Arial" w:cs="Arial"/>
          <w:b/>
          <w:i/>
        </w:rPr>
      </w:pPr>
    </w:p>
    <w:p w14:paraId="005C5A03"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80694" w14:textId="77777777" w:rsidR="00FC4A8C" w:rsidRDefault="00FC4A8C">
      <w:r>
        <w:separator/>
      </w:r>
    </w:p>
  </w:endnote>
  <w:endnote w:type="continuationSeparator" w:id="0">
    <w:p w14:paraId="20D12D11"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EF0C8"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77181766"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0E63B"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5DDD52C1"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C908E" w14:textId="77777777" w:rsidR="00FC4A8C" w:rsidRDefault="00FC4A8C">
      <w:r>
        <w:separator/>
      </w:r>
    </w:p>
  </w:footnote>
  <w:footnote w:type="continuationSeparator" w:id="0">
    <w:p w14:paraId="73025446"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A6CE7" w14:textId="77777777" w:rsidR="00D455CE" w:rsidRDefault="00D455CE">
    <w:pPr>
      <w:pStyle w:val="Header"/>
    </w:pPr>
    <w:r>
      <w:rPr>
        <w:noProof/>
        <w:lang w:eastAsia="en-GB"/>
      </w:rPr>
      <w:drawing>
        <wp:inline distT="0" distB="0" distL="0" distR="0" wp14:anchorId="369DCABC" wp14:editId="5E775B19">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E160A5"/>
    <w:multiLevelType w:val="hybridMultilevel"/>
    <w:tmpl w:val="D32A76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55CEC"/>
    <w:rsid w:val="00A6460C"/>
    <w:rsid w:val="00A81BB3"/>
    <w:rsid w:val="00A8402C"/>
    <w:rsid w:val="00AF783E"/>
    <w:rsid w:val="00B408DE"/>
    <w:rsid w:val="00B92562"/>
    <w:rsid w:val="00BA78F3"/>
    <w:rsid w:val="00BE1B48"/>
    <w:rsid w:val="00BE7F8E"/>
    <w:rsid w:val="00C12788"/>
    <w:rsid w:val="00C14A48"/>
    <w:rsid w:val="00C14E15"/>
    <w:rsid w:val="00C245FA"/>
    <w:rsid w:val="00C3169B"/>
    <w:rsid w:val="00C37D3F"/>
    <w:rsid w:val="00C767E4"/>
    <w:rsid w:val="00CE7128"/>
    <w:rsid w:val="00D15E75"/>
    <w:rsid w:val="00D455CE"/>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6E86C"/>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A55C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b3dc380d-405f-413a-9d35-a0cd7734a424">Open</Status>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documentManagement>
</p:properties>
</file>

<file path=customXml/itemProps1.xml><?xml version="1.0" encoding="utf-8"?>
<ds:datastoreItem xmlns:ds="http://schemas.openxmlformats.org/officeDocument/2006/customXml" ds:itemID="{DF6A4DF4-ABB6-4FE7-9DC8-DEA884CF7E0E}">
  <ds:schemaRefs>
    <ds:schemaRef ds:uri="http://schemas.microsoft.com/sharepoint/v3/contenttype/forms"/>
  </ds:schemaRefs>
</ds:datastoreItem>
</file>

<file path=customXml/itemProps2.xml><?xml version="1.0" encoding="utf-8"?>
<ds:datastoreItem xmlns:ds="http://schemas.openxmlformats.org/officeDocument/2006/customXml" ds:itemID="{229F384A-48DB-4696-A120-A418F0244949}"/>
</file>

<file path=customXml/itemProps3.xml><?xml version="1.0" encoding="utf-8"?>
<ds:datastoreItem xmlns:ds="http://schemas.openxmlformats.org/officeDocument/2006/customXml" ds:itemID="{788D1874-553C-4B78-94F6-C5965EB5CD7E}"/>
</file>

<file path=docProps/app.xml><?xml version="1.0" encoding="utf-8"?>
<Properties xmlns="http://schemas.openxmlformats.org/officeDocument/2006/extended-properties" xmlns:vt="http://schemas.openxmlformats.org/officeDocument/2006/docPropsVTypes">
  <Template>Normal</Template>
  <TotalTime>3</TotalTime>
  <Pages>4</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5911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2025-11-06T14:33:00Z</cp:lastPrinted>
  <dcterms:created xsi:type="dcterms:W3CDTF">2025-09-18T13:53:00Z</dcterms:created>
  <dcterms:modified xsi:type="dcterms:W3CDTF">2025-11-06T14:33:00Z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