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F6271" w14:textId="77777777" w:rsidR="00FC4A8C" w:rsidRDefault="00FC4A8C" w:rsidP="00350AAE">
      <w:pPr>
        <w:ind w:left="5040" w:hanging="5040"/>
        <w:rPr>
          <w:rFonts w:ascii="Arial" w:hAnsi="Arial" w:cs="Arial"/>
        </w:rPr>
      </w:pPr>
    </w:p>
    <w:p w14:paraId="510047D7" w14:textId="77777777" w:rsidR="00FC4A8C" w:rsidRDefault="00FC4A8C">
      <w:pPr>
        <w:ind w:left="5040" w:firstLine="720"/>
        <w:rPr>
          <w:rFonts w:ascii="Arial" w:hAnsi="Arial" w:cs="Arial"/>
        </w:rPr>
      </w:pPr>
    </w:p>
    <w:p w14:paraId="12D0E531" w14:textId="7AC33900" w:rsidR="00FC4A8C" w:rsidRDefault="00FC4A8C">
      <w:pPr>
        <w:ind w:left="5040" w:firstLine="720"/>
        <w:rPr>
          <w:rFonts w:ascii="Arial" w:hAnsi="Arial" w:cs="Arial"/>
        </w:rPr>
      </w:pPr>
      <w:r>
        <w:rPr>
          <w:rFonts w:ascii="Arial" w:hAnsi="Arial" w:cs="Arial"/>
        </w:rPr>
        <w:t>Information Governance</w:t>
      </w:r>
    </w:p>
    <w:p w14:paraId="2E6EC1A4" w14:textId="77777777" w:rsidR="00EA7D64" w:rsidRDefault="00EA7D64">
      <w:pPr>
        <w:ind w:left="5040" w:firstLine="720"/>
        <w:rPr>
          <w:rFonts w:ascii="Arial" w:hAnsi="Arial" w:cs="Arial"/>
        </w:rPr>
      </w:pPr>
    </w:p>
    <w:p w14:paraId="72F5335B" w14:textId="77777777" w:rsidR="00FC4A8C" w:rsidRDefault="00FC4A8C" w:rsidP="002E0B06">
      <w:pPr>
        <w:rPr>
          <w:rFonts w:ascii="Arial" w:hAnsi="Arial" w:cs="Arial"/>
        </w:rPr>
      </w:pPr>
    </w:p>
    <w:p w14:paraId="43C030DB" w14:textId="18DE3C69" w:rsidR="00FC4A8C" w:rsidRDefault="00A3455C" w:rsidP="002E0B06">
      <w:pPr>
        <w:rPr>
          <w:rFonts w:ascii="Arial" w:hAnsi="Arial" w:cs="Arial"/>
        </w:rPr>
      </w:pPr>
      <w:r>
        <w:rPr>
          <w:rFonts w:ascii="Arial" w:hAnsi="Arial" w:cs="Arial"/>
          <w:noProof/>
        </w:rPr>
        <w:t>9</w:t>
      </w:r>
      <w:r w:rsidR="00E0783A">
        <w:rPr>
          <w:rFonts w:ascii="Arial" w:hAnsi="Arial" w:cs="Arial"/>
          <w:noProof/>
        </w:rPr>
        <w:t xml:space="preserve"> </w:t>
      </w:r>
      <w:r w:rsidR="00663489">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663489">
        <w:rPr>
          <w:rFonts w:ascii="Arial" w:hAnsi="Arial" w:cs="Arial"/>
        </w:rPr>
        <w:t xml:space="preserve"> 1370</w:t>
      </w:r>
    </w:p>
    <w:p w14:paraId="20C048BC" w14:textId="77777777" w:rsidR="00EA7D64" w:rsidRDefault="00EA7D64" w:rsidP="002E0B06">
      <w:pPr>
        <w:rPr>
          <w:rFonts w:ascii="Arial" w:hAnsi="Arial" w:cs="Arial"/>
          <w:b/>
          <w:bCs/>
        </w:rPr>
      </w:pPr>
      <w:bookmarkStart w:id="0" w:name="_GoBack"/>
      <w:bookmarkEnd w:id="0"/>
    </w:p>
    <w:p w14:paraId="3F1F12B5" w14:textId="77777777" w:rsidR="00FC4A8C" w:rsidRDefault="00FC4A8C">
      <w:pPr>
        <w:pStyle w:val="Header"/>
        <w:tabs>
          <w:tab w:val="clear" w:pos="4153"/>
          <w:tab w:val="clear" w:pos="8306"/>
        </w:tabs>
        <w:ind w:left="720" w:firstLine="720"/>
      </w:pPr>
      <w:r>
        <w:tab/>
      </w:r>
      <w:r>
        <w:tab/>
      </w:r>
      <w:r>
        <w:tab/>
      </w:r>
      <w:r>
        <w:tab/>
      </w:r>
      <w:r>
        <w:tab/>
      </w:r>
      <w:r>
        <w:tab/>
      </w:r>
    </w:p>
    <w:p w14:paraId="261D78BB" w14:textId="77777777" w:rsidR="00FC4A8C" w:rsidRDefault="00D90045" w:rsidP="008D7EC8">
      <w:pPr>
        <w:ind w:left="-180" w:firstLine="180"/>
        <w:rPr>
          <w:rFonts w:ascii="Arial" w:hAnsi="Arial" w:cs="Arial"/>
        </w:rPr>
      </w:pPr>
      <w:r>
        <w:rPr>
          <w:rFonts w:ascii="Arial" w:hAnsi="Arial" w:cs="Arial"/>
        </w:rPr>
        <w:t xml:space="preserve">Dear </w:t>
      </w:r>
    </w:p>
    <w:p w14:paraId="53AD62A4" w14:textId="77777777" w:rsidR="00FC4A8C" w:rsidRDefault="00FC4A8C" w:rsidP="008D7EC8">
      <w:pPr>
        <w:ind w:firstLine="180"/>
        <w:rPr>
          <w:rFonts w:ascii="Arial" w:hAnsi="Arial" w:cs="Arial"/>
        </w:rPr>
      </w:pPr>
    </w:p>
    <w:p w14:paraId="3DAE1D12"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5B9E202B" w14:textId="77777777" w:rsidR="00D90045" w:rsidRDefault="00D90045" w:rsidP="008D7EC8">
      <w:pPr>
        <w:rPr>
          <w:rFonts w:ascii="Arial" w:hAnsi="Arial" w:cs="Arial"/>
          <w:b/>
          <w:bCs/>
        </w:rPr>
      </w:pPr>
      <w:r>
        <w:rPr>
          <w:rFonts w:ascii="Arial" w:hAnsi="Arial" w:cs="Arial"/>
          <w:b/>
          <w:bCs/>
        </w:rPr>
        <w:t xml:space="preserve">Information in relation to </w:t>
      </w:r>
      <w:r w:rsidR="00663489">
        <w:rPr>
          <w:rFonts w:ascii="Arial" w:hAnsi="Arial" w:cs="Arial"/>
          <w:b/>
          <w:bCs/>
        </w:rPr>
        <w:t>Master/Neutral Vendor and E-Roster Platforms</w:t>
      </w:r>
    </w:p>
    <w:p w14:paraId="5C44E949" w14:textId="77777777" w:rsidR="00FC4A8C" w:rsidRDefault="00FC4A8C" w:rsidP="008D7EC8">
      <w:pPr>
        <w:rPr>
          <w:rFonts w:ascii="Arial" w:hAnsi="Arial" w:cs="Arial"/>
        </w:rPr>
      </w:pPr>
    </w:p>
    <w:p w14:paraId="5AB6834A"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663489">
        <w:rPr>
          <w:rFonts w:ascii="Arial" w:hAnsi="Arial" w:cs="Arial"/>
          <w:noProof/>
        </w:rPr>
        <w:t>22 August</w:t>
      </w:r>
      <w:r w:rsidR="00D15E75">
        <w:rPr>
          <w:rFonts w:ascii="Arial" w:hAnsi="Arial" w:cs="Arial"/>
          <w:noProof/>
        </w:rPr>
        <w:t xml:space="preserve"> 2025</w:t>
      </w:r>
      <w:r>
        <w:rPr>
          <w:rFonts w:ascii="Arial" w:hAnsi="Arial" w:cs="Arial"/>
        </w:rPr>
        <w:t>.</w:t>
      </w:r>
    </w:p>
    <w:p w14:paraId="26D78BB2" w14:textId="77777777" w:rsidR="00FC4A8C" w:rsidRDefault="00FC4A8C" w:rsidP="008D7EC8">
      <w:pPr>
        <w:rPr>
          <w:rFonts w:ascii="Arial" w:hAnsi="Arial" w:cs="Arial"/>
        </w:rPr>
      </w:pPr>
    </w:p>
    <w:p w14:paraId="3616EF07"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663489">
        <w:rPr>
          <w:rFonts w:ascii="Arial" w:hAnsi="Arial" w:cs="Arial"/>
        </w:rPr>
        <w:t xml:space="preserve">People and Organisational Development </w:t>
      </w:r>
      <w:r w:rsidRPr="00D90045">
        <w:rPr>
          <w:rFonts w:ascii="Arial" w:hAnsi="Arial" w:cs="Arial"/>
        </w:rPr>
        <w:t>Directorate and is attached in Appendix A.</w:t>
      </w:r>
    </w:p>
    <w:p w14:paraId="28DC9E56" w14:textId="77777777" w:rsidR="00FC4A8C" w:rsidRPr="006B4A9D" w:rsidRDefault="00FC4A8C" w:rsidP="008D7EC8">
      <w:pPr>
        <w:rPr>
          <w:rFonts w:ascii="Arial" w:hAnsi="Arial" w:cs="Arial"/>
          <w:i/>
        </w:rPr>
      </w:pPr>
    </w:p>
    <w:p w14:paraId="32B304F6"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8D2224B" w14:textId="77777777" w:rsidR="00FC4A8C" w:rsidRDefault="00FC4A8C" w:rsidP="008D7EC8">
      <w:pPr>
        <w:rPr>
          <w:rFonts w:ascii="Arial" w:hAnsi="Arial" w:cs="Arial"/>
        </w:rPr>
      </w:pPr>
    </w:p>
    <w:p w14:paraId="507A5151"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7F8E617F" w14:textId="77777777" w:rsidR="00FC4A8C" w:rsidRDefault="00FC4A8C" w:rsidP="008D7EC8">
      <w:pPr>
        <w:rPr>
          <w:rFonts w:ascii="Arial" w:hAnsi="Arial" w:cs="Arial"/>
        </w:rPr>
      </w:pPr>
    </w:p>
    <w:p w14:paraId="143F3382"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57A7CB21"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5B28A713" w14:textId="77777777" w:rsidR="00FC4A8C" w:rsidRDefault="00FC4A8C" w:rsidP="008D7EC8">
      <w:pPr>
        <w:rPr>
          <w:rFonts w:ascii="Arial" w:hAnsi="Arial" w:cs="Arial"/>
        </w:rPr>
      </w:pPr>
    </w:p>
    <w:p w14:paraId="419E67EF" w14:textId="77777777" w:rsidR="00FC4A8C" w:rsidRDefault="00FC4A8C" w:rsidP="008D7EC8">
      <w:pPr>
        <w:pStyle w:val="Heading1"/>
        <w:rPr>
          <w:u w:val="none"/>
        </w:rPr>
      </w:pPr>
      <w:r>
        <w:rPr>
          <w:u w:val="none"/>
        </w:rPr>
        <w:t>Yours sincerely</w:t>
      </w:r>
    </w:p>
    <w:p w14:paraId="7506021B" w14:textId="77777777" w:rsidR="00FC4A8C" w:rsidRDefault="00FC4A8C" w:rsidP="008D7EC8">
      <w:pPr>
        <w:rPr>
          <w:rFonts w:ascii="Arial" w:hAnsi="Arial" w:cs="Arial"/>
        </w:rPr>
      </w:pPr>
    </w:p>
    <w:p w14:paraId="028BAE30" w14:textId="77777777" w:rsidR="00FC4A8C" w:rsidRDefault="00FC4A8C" w:rsidP="008D7EC8">
      <w:pPr>
        <w:rPr>
          <w:rFonts w:ascii="Arial" w:hAnsi="Arial" w:cs="Arial"/>
        </w:rPr>
      </w:pPr>
    </w:p>
    <w:p w14:paraId="43A61BF6" w14:textId="77777777" w:rsidR="00FC4A8C" w:rsidRDefault="00FC4A8C" w:rsidP="008D7EC8">
      <w:pPr>
        <w:ind w:right="-514"/>
        <w:rPr>
          <w:rFonts w:ascii="Arial" w:hAnsi="Arial" w:cs="Arial"/>
        </w:rPr>
      </w:pPr>
      <w:r>
        <w:rPr>
          <w:rFonts w:ascii="Arial" w:hAnsi="Arial" w:cs="Arial"/>
        </w:rPr>
        <w:t>______________________________</w:t>
      </w:r>
    </w:p>
    <w:p w14:paraId="568B92DF" w14:textId="77777777" w:rsidR="00FC4A8C" w:rsidRDefault="00D90045" w:rsidP="008D7EC8">
      <w:pPr>
        <w:ind w:right="-514"/>
        <w:rPr>
          <w:rFonts w:ascii="Arial" w:hAnsi="Arial" w:cs="Arial"/>
          <w:b/>
          <w:bCs/>
        </w:rPr>
      </w:pPr>
      <w:r>
        <w:rPr>
          <w:rFonts w:ascii="Arial" w:hAnsi="Arial" w:cs="Arial"/>
          <w:b/>
          <w:bCs/>
        </w:rPr>
        <w:t>Rebecca Manning</w:t>
      </w:r>
    </w:p>
    <w:p w14:paraId="438E5213"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04378493" w14:textId="77777777" w:rsidR="00FC4A8C" w:rsidRDefault="00FC4A8C" w:rsidP="008D7EC8">
      <w:pPr>
        <w:rPr>
          <w:rFonts w:ascii="Arial" w:hAnsi="Arial" w:cs="Arial"/>
        </w:rPr>
        <w:sectPr w:rsidR="00FC4A8C" w:rsidSect="00A3455C">
          <w:footerReference w:type="default" r:id="rId8"/>
          <w:headerReference w:type="first" r:id="rId9"/>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60E5AAC1" w14:textId="77777777" w:rsidR="00FC4A8C" w:rsidRDefault="00FC4A8C" w:rsidP="008D7EC8">
      <w:pPr>
        <w:rPr>
          <w:rFonts w:ascii="Arial" w:hAnsi="Arial" w:cs="Arial"/>
        </w:rPr>
      </w:pPr>
    </w:p>
    <w:p w14:paraId="65D4A685" w14:textId="77777777" w:rsidR="00D90045" w:rsidRDefault="00D90045" w:rsidP="008D7EC8">
      <w:pPr>
        <w:rPr>
          <w:rFonts w:ascii="Arial" w:hAnsi="Arial" w:cs="Arial"/>
        </w:rPr>
      </w:pPr>
    </w:p>
    <w:p w14:paraId="2A05388D" w14:textId="77777777" w:rsidR="00CA43B0" w:rsidRDefault="00CA43B0" w:rsidP="00D90045">
      <w:pPr>
        <w:rPr>
          <w:rFonts w:ascii="Arial" w:hAnsi="Arial" w:cs="Arial"/>
          <w:color w:val="A6A6A6"/>
        </w:rPr>
      </w:pPr>
    </w:p>
    <w:p w14:paraId="255732D8" w14:textId="77777777" w:rsidR="00CA43B0" w:rsidRDefault="00CA43B0" w:rsidP="00D90045">
      <w:pPr>
        <w:rPr>
          <w:rFonts w:ascii="Arial" w:hAnsi="Arial" w:cs="Arial"/>
          <w:color w:val="A6A6A6"/>
        </w:rPr>
      </w:pPr>
    </w:p>
    <w:p w14:paraId="1D465619" w14:textId="77777777" w:rsidR="00CA43B0" w:rsidRDefault="00CA43B0" w:rsidP="00D90045">
      <w:pPr>
        <w:rPr>
          <w:rFonts w:ascii="Arial" w:hAnsi="Arial" w:cs="Arial"/>
          <w:color w:val="A6A6A6"/>
        </w:rPr>
      </w:pPr>
    </w:p>
    <w:p w14:paraId="2E61B774" w14:textId="77777777" w:rsidR="00D90045" w:rsidRPr="00C41FBC" w:rsidRDefault="00663489" w:rsidP="00D90045">
      <w:pPr>
        <w:rPr>
          <w:rFonts w:ascii="Arial" w:hAnsi="Arial" w:cs="Arial"/>
          <w:color w:val="A6A6A6"/>
        </w:rPr>
      </w:pPr>
      <w:r>
        <w:rPr>
          <w:rFonts w:ascii="Arial" w:hAnsi="Arial" w:cs="Arial"/>
          <w:color w:val="A6A6A6"/>
        </w:rPr>
        <w:t>Ref 1370</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5C7A3B8" w14:textId="77777777" w:rsidR="00D90045" w:rsidRDefault="00D90045" w:rsidP="008D7EC8">
      <w:pPr>
        <w:rPr>
          <w:rFonts w:ascii="Arial" w:hAnsi="Arial" w:cs="Arial"/>
        </w:rPr>
      </w:pPr>
    </w:p>
    <w:p w14:paraId="06E0CE19" w14:textId="77777777" w:rsidR="00663489" w:rsidRDefault="00D90045" w:rsidP="00663489">
      <w:pPr>
        <w:ind w:left="720" w:hanging="720"/>
        <w:rPr>
          <w:rFonts w:ascii="Arial" w:hAnsi="Arial" w:cs="Arial"/>
          <w:b/>
          <w:i/>
        </w:rPr>
      </w:pPr>
      <w:r>
        <w:rPr>
          <w:rFonts w:ascii="Arial" w:hAnsi="Arial" w:cs="Arial"/>
          <w:b/>
          <w:i/>
        </w:rPr>
        <w:t>Q1.</w:t>
      </w:r>
      <w:r>
        <w:rPr>
          <w:rFonts w:ascii="Arial" w:hAnsi="Arial" w:cs="Arial"/>
          <w:b/>
          <w:i/>
        </w:rPr>
        <w:tab/>
      </w:r>
      <w:r w:rsidR="00663489" w:rsidRPr="00663489">
        <w:rPr>
          <w:rFonts w:ascii="Arial" w:hAnsi="Arial" w:cs="Arial"/>
          <w:b/>
          <w:i/>
        </w:rPr>
        <w:t>Do you use a master or neutral vendor for your supply of Medical Staff (Doctors – all grades)?</w:t>
      </w:r>
    </w:p>
    <w:p w14:paraId="794F391F" w14:textId="77777777" w:rsidR="00663489" w:rsidRDefault="00663489" w:rsidP="00663489">
      <w:pPr>
        <w:ind w:left="720" w:hanging="720"/>
        <w:rPr>
          <w:rFonts w:ascii="Arial" w:hAnsi="Arial" w:cs="Arial"/>
          <w:b/>
          <w:i/>
        </w:rPr>
      </w:pPr>
    </w:p>
    <w:p w14:paraId="6F4F4242" w14:textId="77777777" w:rsidR="00663489" w:rsidRPr="00663489" w:rsidRDefault="00663489" w:rsidP="00663489">
      <w:pPr>
        <w:ind w:left="720" w:hanging="720"/>
        <w:rPr>
          <w:rFonts w:ascii="Arial" w:hAnsi="Arial" w:cs="Arial"/>
        </w:rPr>
      </w:pPr>
      <w:r w:rsidRPr="00663489">
        <w:rPr>
          <w:rFonts w:ascii="Arial" w:hAnsi="Arial" w:cs="Arial"/>
        </w:rPr>
        <w:t>A1.</w:t>
      </w:r>
      <w:r w:rsidRPr="00663489">
        <w:t xml:space="preserve"> </w:t>
      </w:r>
      <w:r>
        <w:tab/>
      </w:r>
      <w:r>
        <w:rPr>
          <w:rFonts w:ascii="Arial" w:hAnsi="Arial" w:cs="Arial"/>
        </w:rPr>
        <w:t>The Trust</w:t>
      </w:r>
      <w:r w:rsidRPr="00663489">
        <w:rPr>
          <w:rFonts w:ascii="Arial" w:hAnsi="Arial" w:cs="Arial"/>
        </w:rPr>
        <w:t xml:space="preserve"> use</w:t>
      </w:r>
      <w:r>
        <w:rPr>
          <w:rFonts w:ascii="Arial" w:hAnsi="Arial" w:cs="Arial"/>
        </w:rPr>
        <w:t>s</w:t>
      </w:r>
      <w:r w:rsidRPr="00663489">
        <w:rPr>
          <w:rFonts w:ascii="Arial" w:hAnsi="Arial" w:cs="Arial"/>
        </w:rPr>
        <w:t xml:space="preserve"> </w:t>
      </w:r>
      <w:r>
        <w:rPr>
          <w:rFonts w:ascii="Arial" w:hAnsi="Arial" w:cs="Arial"/>
        </w:rPr>
        <w:t>a</w:t>
      </w:r>
      <w:r w:rsidRPr="00663489">
        <w:rPr>
          <w:rFonts w:ascii="Arial" w:hAnsi="Arial" w:cs="Arial"/>
        </w:rPr>
        <w:t xml:space="preserve"> Medical &amp; Dental Agency Framework.</w:t>
      </w:r>
    </w:p>
    <w:p w14:paraId="4EADE2AD" w14:textId="77777777" w:rsidR="00663489" w:rsidRPr="00663489" w:rsidRDefault="00663489" w:rsidP="00663489">
      <w:pPr>
        <w:ind w:left="720" w:hanging="720"/>
        <w:rPr>
          <w:rFonts w:ascii="Arial" w:hAnsi="Arial" w:cs="Arial"/>
          <w:b/>
          <w:i/>
        </w:rPr>
      </w:pPr>
    </w:p>
    <w:p w14:paraId="7FDDD4B2" w14:textId="77777777" w:rsidR="00663489" w:rsidRPr="00663489" w:rsidRDefault="00663489" w:rsidP="00663489">
      <w:pPr>
        <w:ind w:left="720" w:hanging="720"/>
        <w:rPr>
          <w:rFonts w:ascii="Arial" w:hAnsi="Arial" w:cs="Arial"/>
          <w:b/>
          <w:i/>
        </w:rPr>
      </w:pPr>
      <w:r>
        <w:rPr>
          <w:rFonts w:ascii="Arial" w:hAnsi="Arial" w:cs="Arial"/>
          <w:b/>
          <w:i/>
        </w:rPr>
        <w:t>Q2.</w:t>
      </w:r>
      <w:r>
        <w:rPr>
          <w:rFonts w:ascii="Arial" w:hAnsi="Arial" w:cs="Arial"/>
          <w:b/>
          <w:i/>
        </w:rPr>
        <w:tab/>
      </w:r>
      <w:r w:rsidRPr="00663489">
        <w:rPr>
          <w:rFonts w:ascii="Arial" w:hAnsi="Arial" w:cs="Arial"/>
          <w:b/>
          <w:i/>
        </w:rPr>
        <w:t>If yes, please supply the name of the master or neutral vendor</w:t>
      </w:r>
    </w:p>
    <w:p w14:paraId="7C35A64C" w14:textId="77777777" w:rsidR="00663489" w:rsidRDefault="00663489" w:rsidP="00663489">
      <w:pPr>
        <w:ind w:left="720" w:hanging="720"/>
        <w:rPr>
          <w:rFonts w:ascii="Arial" w:hAnsi="Arial" w:cs="Arial"/>
          <w:b/>
          <w:i/>
        </w:rPr>
      </w:pPr>
    </w:p>
    <w:p w14:paraId="3139B8B5" w14:textId="77777777" w:rsidR="00663489" w:rsidRPr="00663489" w:rsidRDefault="00663489" w:rsidP="00663489">
      <w:pPr>
        <w:ind w:left="720" w:hanging="720"/>
        <w:rPr>
          <w:rFonts w:ascii="Arial" w:hAnsi="Arial" w:cs="Arial"/>
        </w:rPr>
      </w:pPr>
      <w:r w:rsidRPr="00663489">
        <w:rPr>
          <w:rFonts w:ascii="Arial" w:hAnsi="Arial" w:cs="Arial"/>
        </w:rPr>
        <w:t>A2.</w:t>
      </w:r>
      <w:r w:rsidRPr="00663489">
        <w:t xml:space="preserve"> </w:t>
      </w:r>
      <w:r>
        <w:rPr>
          <w:rFonts w:ascii="Arial" w:hAnsi="Arial" w:cs="Arial"/>
        </w:rPr>
        <w:tab/>
        <w:t>T</w:t>
      </w:r>
      <w:r w:rsidRPr="00663489">
        <w:rPr>
          <w:rFonts w:ascii="Arial" w:hAnsi="Arial" w:cs="Arial"/>
        </w:rPr>
        <w:t>he Health &amp; Social Care Northern Ireland (HSCNI) Medical &amp; Dental Agency Framework</w:t>
      </w:r>
      <w:r>
        <w:rPr>
          <w:rFonts w:ascii="Arial" w:hAnsi="Arial" w:cs="Arial"/>
        </w:rPr>
        <w:t>.</w:t>
      </w:r>
    </w:p>
    <w:p w14:paraId="0E6FBE6A" w14:textId="77777777" w:rsidR="00663489" w:rsidRDefault="00663489" w:rsidP="00663489">
      <w:pPr>
        <w:ind w:left="720" w:hanging="720"/>
        <w:rPr>
          <w:rFonts w:ascii="Arial" w:hAnsi="Arial" w:cs="Arial"/>
          <w:b/>
          <w:i/>
        </w:rPr>
      </w:pPr>
    </w:p>
    <w:p w14:paraId="6FE8A6FF" w14:textId="77777777" w:rsidR="00663489" w:rsidRPr="00663489" w:rsidRDefault="00663489" w:rsidP="00663489">
      <w:pPr>
        <w:ind w:left="720" w:hanging="720"/>
        <w:rPr>
          <w:rFonts w:ascii="Arial" w:hAnsi="Arial" w:cs="Arial"/>
          <w:b/>
          <w:i/>
        </w:rPr>
      </w:pPr>
      <w:r>
        <w:rPr>
          <w:rFonts w:ascii="Arial" w:hAnsi="Arial" w:cs="Arial"/>
          <w:b/>
          <w:i/>
        </w:rPr>
        <w:t>Q3.</w:t>
      </w:r>
      <w:r>
        <w:rPr>
          <w:rFonts w:ascii="Arial" w:hAnsi="Arial" w:cs="Arial"/>
          <w:b/>
          <w:i/>
        </w:rPr>
        <w:tab/>
      </w:r>
      <w:r w:rsidRPr="00663489">
        <w:rPr>
          <w:rFonts w:ascii="Arial" w:hAnsi="Arial" w:cs="Arial"/>
          <w:b/>
          <w:i/>
        </w:rPr>
        <w:t>When does the contract expire?</w:t>
      </w:r>
    </w:p>
    <w:p w14:paraId="4B5B7135" w14:textId="77777777" w:rsidR="00663489" w:rsidRDefault="00663489" w:rsidP="00663489">
      <w:pPr>
        <w:ind w:left="720" w:hanging="720"/>
        <w:rPr>
          <w:rFonts w:ascii="Arial" w:hAnsi="Arial" w:cs="Arial"/>
          <w:b/>
          <w:i/>
        </w:rPr>
      </w:pPr>
    </w:p>
    <w:p w14:paraId="0E12DFBD" w14:textId="77777777" w:rsidR="00663489" w:rsidRPr="00663489" w:rsidRDefault="00663489" w:rsidP="00663489">
      <w:pPr>
        <w:ind w:left="720" w:hanging="720"/>
        <w:rPr>
          <w:rFonts w:ascii="Arial" w:hAnsi="Arial" w:cs="Arial"/>
        </w:rPr>
      </w:pPr>
      <w:r w:rsidRPr="00663489">
        <w:rPr>
          <w:rFonts w:ascii="Arial" w:hAnsi="Arial" w:cs="Arial"/>
        </w:rPr>
        <w:t>A3.</w:t>
      </w:r>
      <w:r w:rsidRPr="00663489">
        <w:t xml:space="preserve"> </w:t>
      </w:r>
      <w:r>
        <w:tab/>
      </w:r>
      <w:r w:rsidRPr="00663489">
        <w:rPr>
          <w:rFonts w:ascii="Arial" w:hAnsi="Arial" w:cs="Arial"/>
        </w:rPr>
        <w:t>The current Framework expires on 31 December 2025.</w:t>
      </w:r>
    </w:p>
    <w:p w14:paraId="051E1534" w14:textId="77777777" w:rsidR="00663489" w:rsidRPr="00663489" w:rsidRDefault="00663489" w:rsidP="00663489">
      <w:pPr>
        <w:rPr>
          <w:rFonts w:ascii="Arial" w:hAnsi="Arial" w:cs="Arial"/>
          <w:b/>
          <w:i/>
        </w:rPr>
      </w:pPr>
    </w:p>
    <w:p w14:paraId="6E202090" w14:textId="77777777" w:rsidR="00663489" w:rsidRPr="00663489" w:rsidRDefault="00663489" w:rsidP="00663489">
      <w:pPr>
        <w:ind w:left="720" w:hanging="720"/>
        <w:rPr>
          <w:rFonts w:ascii="Arial" w:hAnsi="Arial" w:cs="Arial"/>
          <w:b/>
          <w:i/>
        </w:rPr>
      </w:pPr>
      <w:r>
        <w:rPr>
          <w:rFonts w:ascii="Arial" w:hAnsi="Arial" w:cs="Arial"/>
          <w:b/>
          <w:i/>
        </w:rPr>
        <w:t>Q4.</w:t>
      </w:r>
      <w:r w:rsidRPr="00663489">
        <w:rPr>
          <w:rFonts w:ascii="Arial" w:hAnsi="Arial" w:cs="Arial"/>
          <w:b/>
          <w:i/>
        </w:rPr>
        <w:tab/>
        <w:t>What is the name of the e-rostering platform that you use to support with medical staff rosters e.g. RL Datix, Rotageek etc</w:t>
      </w:r>
    </w:p>
    <w:p w14:paraId="618E28C0" w14:textId="77777777" w:rsidR="00663489" w:rsidRDefault="00663489" w:rsidP="00663489">
      <w:pPr>
        <w:ind w:left="720" w:hanging="720"/>
        <w:rPr>
          <w:rFonts w:ascii="Arial" w:hAnsi="Arial" w:cs="Arial"/>
          <w:b/>
          <w:i/>
        </w:rPr>
      </w:pPr>
    </w:p>
    <w:p w14:paraId="25BE3215" w14:textId="77777777" w:rsidR="00663489" w:rsidRPr="00663489" w:rsidRDefault="00663489" w:rsidP="00663489">
      <w:pPr>
        <w:ind w:left="720" w:hanging="720"/>
        <w:rPr>
          <w:rFonts w:ascii="Arial" w:hAnsi="Arial" w:cs="Arial"/>
        </w:rPr>
      </w:pPr>
      <w:r w:rsidRPr="00663489">
        <w:rPr>
          <w:rFonts w:ascii="Arial" w:hAnsi="Arial" w:cs="Arial"/>
        </w:rPr>
        <w:t>A4.</w:t>
      </w:r>
      <w:r w:rsidRPr="00663489">
        <w:t xml:space="preserve"> </w:t>
      </w:r>
      <w:r>
        <w:tab/>
      </w:r>
      <w:r>
        <w:rPr>
          <w:rFonts w:ascii="Arial" w:hAnsi="Arial" w:cs="Arial"/>
        </w:rPr>
        <w:t>The</w:t>
      </w:r>
      <w:r w:rsidRPr="00663489">
        <w:rPr>
          <w:rFonts w:ascii="Arial" w:hAnsi="Arial" w:cs="Arial"/>
        </w:rPr>
        <w:t xml:space="preserve"> Trust does not currently utilise such a platform for Medical staff.</w:t>
      </w:r>
    </w:p>
    <w:p w14:paraId="0C940B6D" w14:textId="77777777" w:rsidR="00663489" w:rsidRDefault="00663489" w:rsidP="00663489">
      <w:pPr>
        <w:ind w:left="720" w:hanging="720"/>
        <w:rPr>
          <w:rFonts w:ascii="Arial" w:hAnsi="Arial" w:cs="Arial"/>
          <w:b/>
          <w:i/>
        </w:rPr>
      </w:pPr>
    </w:p>
    <w:p w14:paraId="26870621" w14:textId="77777777" w:rsidR="00D90045" w:rsidRDefault="00663489" w:rsidP="00663489">
      <w:pPr>
        <w:ind w:left="720" w:hanging="720"/>
        <w:rPr>
          <w:rFonts w:ascii="Arial" w:hAnsi="Arial" w:cs="Arial"/>
          <w:b/>
          <w:i/>
        </w:rPr>
      </w:pPr>
      <w:r>
        <w:rPr>
          <w:rFonts w:ascii="Arial" w:hAnsi="Arial" w:cs="Arial"/>
          <w:b/>
          <w:i/>
        </w:rPr>
        <w:t>Q5.</w:t>
      </w:r>
      <w:r w:rsidRPr="00663489">
        <w:rPr>
          <w:rFonts w:ascii="Arial" w:hAnsi="Arial" w:cs="Arial"/>
          <w:b/>
          <w:i/>
        </w:rPr>
        <w:tab/>
        <w:t>When does the contract expire?</w:t>
      </w:r>
    </w:p>
    <w:p w14:paraId="2502D5F0" w14:textId="77777777" w:rsidR="00D90045" w:rsidRDefault="00D90045" w:rsidP="00D90045">
      <w:pPr>
        <w:ind w:left="720" w:hanging="720"/>
        <w:rPr>
          <w:rFonts w:ascii="Arial" w:hAnsi="Arial" w:cs="Arial"/>
          <w:b/>
          <w:i/>
        </w:rPr>
      </w:pPr>
    </w:p>
    <w:p w14:paraId="78D629A2" w14:textId="77777777" w:rsidR="00D90045" w:rsidRDefault="00663489" w:rsidP="00D90045">
      <w:pPr>
        <w:ind w:left="720" w:hanging="720"/>
        <w:rPr>
          <w:rFonts w:ascii="Arial" w:hAnsi="Arial" w:cs="Arial"/>
        </w:rPr>
      </w:pPr>
      <w:r>
        <w:rPr>
          <w:rFonts w:ascii="Arial" w:hAnsi="Arial" w:cs="Arial"/>
        </w:rPr>
        <w:t>A5</w:t>
      </w:r>
      <w:r w:rsidR="00D90045" w:rsidRPr="00EB7163">
        <w:rPr>
          <w:rFonts w:ascii="Arial" w:hAnsi="Arial" w:cs="Arial"/>
        </w:rPr>
        <w:t>.</w:t>
      </w:r>
      <w:r w:rsidR="00D90045">
        <w:rPr>
          <w:rFonts w:ascii="Arial" w:hAnsi="Arial" w:cs="Arial"/>
        </w:rPr>
        <w:tab/>
      </w:r>
      <w:r>
        <w:rPr>
          <w:rFonts w:ascii="Arial" w:hAnsi="Arial" w:cs="Arial"/>
        </w:rPr>
        <w:t>Not Applicable.</w:t>
      </w:r>
    </w:p>
    <w:p w14:paraId="4B0816B3" w14:textId="77777777" w:rsidR="00D90045" w:rsidRDefault="00D90045" w:rsidP="008D7EC8">
      <w:pPr>
        <w:rPr>
          <w:rFonts w:ascii="Arial" w:hAnsi="Arial" w:cs="Arial"/>
        </w:rPr>
      </w:pPr>
    </w:p>
    <w:sectPr w:rsidR="00D90045" w:rsidSect="00FC4A8C">
      <w:footerReference w:type="default" r:id="rId10"/>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34F68" w14:textId="77777777" w:rsidR="00FC4A8C" w:rsidRDefault="00FC4A8C">
      <w:r>
        <w:separator/>
      </w:r>
    </w:p>
  </w:endnote>
  <w:endnote w:type="continuationSeparator" w:id="0">
    <w:p w14:paraId="31EA19C8"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DC55C"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51C96437"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956C5"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57E291DE"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2C45F" w14:textId="77777777" w:rsidR="00FC4A8C" w:rsidRDefault="00FC4A8C">
      <w:r>
        <w:separator/>
      </w:r>
    </w:p>
  </w:footnote>
  <w:footnote w:type="continuationSeparator" w:id="0">
    <w:p w14:paraId="4734385E"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CA661" w14:textId="77777777" w:rsidR="00A3455C" w:rsidRDefault="00A3455C">
    <w:pPr>
      <w:pStyle w:val="Header"/>
    </w:pPr>
    <w:r>
      <w:rPr>
        <w:noProof/>
        <w:lang w:eastAsia="en-GB"/>
      </w:rPr>
      <w:drawing>
        <wp:inline distT="0" distB="0" distL="0" distR="0" wp14:anchorId="46D0C390" wp14:editId="51EB40E1">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63489"/>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3455C"/>
    <w:rsid w:val="00A6460C"/>
    <w:rsid w:val="00A81BB3"/>
    <w:rsid w:val="00AF783E"/>
    <w:rsid w:val="00B408DE"/>
    <w:rsid w:val="00B92562"/>
    <w:rsid w:val="00BE1B48"/>
    <w:rsid w:val="00BE7F8E"/>
    <w:rsid w:val="00C12788"/>
    <w:rsid w:val="00C14A48"/>
    <w:rsid w:val="00C14E15"/>
    <w:rsid w:val="00C245FA"/>
    <w:rsid w:val="00C3169B"/>
    <w:rsid w:val="00C37D3F"/>
    <w:rsid w:val="00C767E4"/>
    <w:rsid w:val="00CA43B0"/>
    <w:rsid w:val="00D15E75"/>
    <w:rsid w:val="00D6444C"/>
    <w:rsid w:val="00D90045"/>
    <w:rsid w:val="00DF454A"/>
    <w:rsid w:val="00E0783A"/>
    <w:rsid w:val="00E35E46"/>
    <w:rsid w:val="00E7082E"/>
    <w:rsid w:val="00E81CD1"/>
    <w:rsid w:val="00EA7D64"/>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C4074"/>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0A36A-6C96-4481-A09C-0C5E7C08F1DC}">
  <ds:schemaRefs>
    <ds:schemaRef ds:uri="http://schemas.microsoft.com/sharepoint/v3/contenttype/forms"/>
  </ds:schemaRefs>
</ds:datastoreItem>
</file>

<file path=customXml/itemProps2.xml><?xml version="1.0" encoding="utf-8"?>
<ds:datastoreItem xmlns:ds="http://schemas.openxmlformats.org/officeDocument/2006/customXml" ds:itemID="{B97E0651-C3A1-40A2-BAEE-B566CFAE2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2396</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2025-09-23T09:56:00Z</cp:lastPrinted>
  <dcterms:created xsi:type="dcterms:W3CDTF">2025-09-09T14:15:00Z</dcterms:created>
  <dcterms:modified xsi:type="dcterms:W3CDTF">2025-09-23T09:56:00Z</dcterms:modified>
</cp:coreProperties>
</file>