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EDB2" w14:textId="77777777"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14:anchorId="0F5A8743" wp14:editId="1F03BC28">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94B1" w14:textId="77777777"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A8743"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" filled="f" stroked="f">
                <v:textbox inset="0,0,0,0">
                  <w:txbxContent>
                    <w:p w14:paraId="68A094B1" w14:textId="77777777"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6D560174" wp14:editId="17829E74">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2572"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0174" id="Text Box 7" o:spid="_x0000_s1027"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" filled="f" stroked="f">
                <v:textbox inset="0,0,0,0">
                  <w:txbxContent>
                    <w:p w14:paraId="706E2572"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09057D6B" wp14:editId="32A92AF8">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C891"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7D6B" id="Text Box 6" o:spid="_x0000_s1028"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a12AEAAJgDAAAOAAAAZHJzL2Uyb0RvYy54bWysU9uO0zAQfUfiHyy/06RFKmz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" filled="f" stroked="f">
                <v:textbox inset="0,0,0,0">
                  <w:txbxContent>
                    <w:p w14:paraId="1C9AC891"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1EE22F4F" wp14:editId="663D9A8D">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4B98"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22F4F" id="Text Box 5" o:spid="_x0000_s1029"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32QEAAJgDAAAOAAAAZHJzL2Uyb0RvYy54bWysU19v0zAQf0fiO1h+p2nLBGv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" filled="f" stroked="f">
                <v:textbox inset="0,0,0,0">
                  <w:txbxContent>
                    <w:p w14:paraId="05C44B98"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DCC7B4F" w14:textId="77777777"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14:anchorId="645EFD8B" wp14:editId="2B31B409">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FE2142A"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7" o:title=""/>
                  </v:shape>
                </v:group>
                <w10:wrap anchorx="page" anchory="page"/>
              </v:group>
            </w:pict>
          </mc:Fallback>
        </mc:AlternateContent>
      </w:r>
    </w:p>
    <w:p w14:paraId="58A38800" w14:textId="77777777" w:rsidR="00D341DE" w:rsidRDefault="00D341DE" w:rsidP="00D341DE">
      <w:pPr>
        <w:rPr>
          <w:sz w:val="2"/>
          <w:szCs w:val="2"/>
        </w:rPr>
      </w:pPr>
    </w:p>
    <w:p w14:paraId="14A53D0C" w14:textId="77777777" w:rsidR="00D341DE" w:rsidRDefault="00D341DE" w:rsidP="00D341DE">
      <w:pPr>
        <w:rPr>
          <w:sz w:val="2"/>
          <w:szCs w:val="2"/>
        </w:rPr>
      </w:pPr>
    </w:p>
    <w:p w14:paraId="2223AF0E" w14:textId="77777777" w:rsidR="00D341DE" w:rsidRDefault="00D341DE" w:rsidP="00D341DE">
      <w:pPr>
        <w:rPr>
          <w:sz w:val="2"/>
          <w:szCs w:val="2"/>
        </w:rPr>
      </w:pPr>
    </w:p>
    <w:p w14:paraId="4DFF80AE" w14:textId="77777777" w:rsidR="00D341DE" w:rsidRDefault="00D341DE" w:rsidP="00D341DE">
      <w:pPr>
        <w:rPr>
          <w:sz w:val="2"/>
          <w:szCs w:val="2"/>
        </w:rPr>
      </w:pPr>
    </w:p>
    <w:p w14:paraId="5DF86FD2" w14:textId="77777777" w:rsidR="00D341DE" w:rsidRDefault="00D341DE"/>
    <w:p w14:paraId="1EE6B89D" w14:textId="77777777"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14:anchorId="2CD47E62" wp14:editId="6F014985">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EC5B"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65B19BA"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7E62" id="Text Box 26" o:spid="_x0000_s1030"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m/2w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" filled="f" stroked="f">
                <v:textbox inset="0,0,0,0">
                  <w:txbxContent>
                    <w:p w14:paraId="233FEC5B"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65B19BA"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1445130A" w14:textId="77777777" w:rsidR="00D341DE" w:rsidRPr="00D341DE" w:rsidRDefault="00D341DE" w:rsidP="00D341DE">
      <w:pPr>
        <w:tabs>
          <w:tab w:val="left" w:pos="1861"/>
        </w:tabs>
      </w:pPr>
      <w:r>
        <w:tab/>
      </w:r>
    </w:p>
    <w:p w14:paraId="38F81C5B" w14:textId="77777777" w:rsidR="00D341DE" w:rsidRPr="00D341DE" w:rsidRDefault="00D341DE" w:rsidP="00D341DE">
      <w:pPr>
        <w:tabs>
          <w:tab w:val="left" w:pos="11262"/>
        </w:tabs>
      </w:pPr>
      <w:r>
        <w:tab/>
      </w:r>
    </w:p>
    <w:p w14:paraId="2164B1F7" w14:textId="77777777" w:rsidR="00D341DE" w:rsidRPr="00D341DE" w:rsidRDefault="00D341DE" w:rsidP="00D341DE"/>
    <w:p w14:paraId="2F0C2194" w14:textId="77777777" w:rsidR="00D341DE" w:rsidRPr="00D341DE" w:rsidRDefault="00D341DE" w:rsidP="00D341DE"/>
    <w:p w14:paraId="7F71043A" w14:textId="77777777"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14:paraId="2DBC20A1"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253C8832"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1E41B97D"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14:paraId="795A81FA" w14:textId="77777777" w:rsidTr="00EE4FD6">
        <w:tc>
          <w:tcPr>
            <w:tcW w:w="3244" w:type="dxa"/>
            <w:tcBorders>
              <w:right w:val="single" w:sz="4" w:space="0" w:color="auto"/>
            </w:tcBorders>
            <w:vAlign w:val="center"/>
          </w:tcPr>
          <w:p w14:paraId="5A75A349" w14:textId="77777777"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6E060E2B" w14:textId="77777777" w:rsidR="00876334" w:rsidRDefault="00E765F2" w:rsidP="00D341DE">
            <w:pPr>
              <w:spacing w:before="4" w:line="360" w:lineRule="exact"/>
              <w:ind w:right="215"/>
              <w:rPr>
                <w:rFonts w:ascii="Arial" w:eastAsia="Arial" w:hAnsi="Arial" w:cs="Arial"/>
                <w:i/>
                <w:sz w:val="24"/>
                <w:szCs w:val="24"/>
              </w:rPr>
            </w:pPr>
            <w:r>
              <w:rPr>
                <w:rFonts w:ascii="Arial" w:eastAsia="Arial" w:hAnsi="Arial" w:cs="Arial"/>
                <w:i/>
                <w:sz w:val="24"/>
                <w:szCs w:val="24"/>
              </w:rPr>
              <w:t>South Eastern Health and Social Care Trust</w:t>
            </w:r>
          </w:p>
        </w:tc>
      </w:tr>
    </w:tbl>
    <w:p w14:paraId="2039457D" w14:textId="77777777"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14:paraId="568DDD2C" w14:textId="77777777" w:rsidTr="00DE7DCB">
        <w:tc>
          <w:tcPr>
            <w:tcW w:w="3244" w:type="dxa"/>
            <w:vAlign w:val="center"/>
          </w:tcPr>
          <w:p w14:paraId="502B9504" w14:textId="77777777"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14:paraId="330094AB" w14:textId="77777777"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14:paraId="38543246"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11196C38" w14:textId="277462E1" w:rsidR="00D341DE" w:rsidRDefault="002F2A85"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20</w:t>
            </w:r>
          </w:p>
        </w:tc>
        <w:tc>
          <w:tcPr>
            <w:tcW w:w="567" w:type="dxa"/>
            <w:tcBorders>
              <w:left w:val="single" w:sz="4" w:space="0" w:color="auto"/>
            </w:tcBorders>
            <w:vAlign w:val="center"/>
          </w:tcPr>
          <w:p w14:paraId="17594A15" w14:textId="77777777"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14:paraId="577BC1C6" w14:textId="77777777"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14:paraId="41C5A0F8"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55BD3457" w14:textId="671857EA" w:rsidR="00D341DE" w:rsidRDefault="000B15B8" w:rsidP="00D341DE">
            <w:pPr>
              <w:spacing w:before="4" w:line="360" w:lineRule="exact"/>
              <w:ind w:right="215"/>
              <w:rPr>
                <w:rFonts w:ascii="Arial" w:eastAsia="Arial" w:hAnsi="Arial" w:cs="Arial"/>
                <w:i/>
                <w:sz w:val="24"/>
                <w:szCs w:val="24"/>
              </w:rPr>
            </w:pPr>
            <w:r>
              <w:rPr>
                <w:rFonts w:ascii="Arial" w:eastAsia="Arial" w:hAnsi="Arial" w:cs="Arial"/>
                <w:i/>
                <w:sz w:val="24"/>
                <w:szCs w:val="24"/>
              </w:rPr>
              <w:t>2</w:t>
            </w:r>
            <w:r w:rsidR="002F2A85">
              <w:rPr>
                <w:rFonts w:ascii="Arial" w:eastAsia="Arial" w:hAnsi="Arial" w:cs="Arial"/>
                <w:i/>
                <w:sz w:val="24"/>
                <w:szCs w:val="24"/>
              </w:rPr>
              <w:t>1</w:t>
            </w:r>
          </w:p>
        </w:tc>
      </w:tr>
    </w:tbl>
    <w:p w14:paraId="1B6ACC95" w14:textId="77777777" w:rsidR="00990F87" w:rsidRDefault="00990F87" w:rsidP="00D341DE">
      <w:pPr>
        <w:pStyle w:val="BodyText"/>
        <w:spacing w:line="312" w:lineRule="auto"/>
        <w:ind w:left="720" w:right="853"/>
      </w:pPr>
    </w:p>
    <w:p w14:paraId="6B3743AC" w14:textId="77777777" w:rsid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14:paraId="422C0BA1" w14:textId="77777777" w:rsidR="00775325" w:rsidRDefault="00775325" w:rsidP="00990F87">
      <w:pPr>
        <w:pStyle w:val="BodyText"/>
        <w:tabs>
          <w:tab w:val="left" w:pos="15309"/>
        </w:tabs>
        <w:spacing w:line="312" w:lineRule="auto"/>
        <w:ind w:left="720" w:right="1109"/>
      </w:pPr>
    </w:p>
    <w:p w14:paraId="2EC6F9EE" w14:textId="77777777" w:rsidR="00775325" w:rsidRP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The Trust’s Executive Team has been briefed to ensure ownership of these duties at strategic level. </w:t>
      </w:r>
    </w:p>
    <w:p w14:paraId="226EDC28" w14:textId="77777777" w:rsidR="00ED1215" w:rsidRDefault="00775325" w:rsidP="00ED1215">
      <w:pPr>
        <w:pStyle w:val="BodyText"/>
        <w:numPr>
          <w:ilvl w:val="0"/>
          <w:numId w:val="2"/>
        </w:numPr>
        <w:tabs>
          <w:tab w:val="left" w:pos="15309"/>
        </w:tabs>
        <w:spacing w:line="312" w:lineRule="auto"/>
        <w:ind w:right="1109"/>
        <w:rPr>
          <w:lang w:val="en-GB"/>
        </w:rPr>
      </w:pPr>
      <w:r>
        <w:rPr>
          <w:lang w:val="en-GB"/>
        </w:rPr>
        <w:t>The Directorate of People and Organisational Development</w:t>
      </w:r>
      <w:r w:rsidRPr="00775325">
        <w:rPr>
          <w:lang w:val="en-GB"/>
        </w:rPr>
        <w:t xml:space="preserve"> </w:t>
      </w:r>
      <w:r w:rsidR="00520E67">
        <w:rPr>
          <w:lang w:val="en-GB"/>
        </w:rPr>
        <w:t xml:space="preserve">is </w:t>
      </w:r>
      <w:r w:rsidRPr="00775325">
        <w:rPr>
          <w:lang w:val="en-GB"/>
        </w:rPr>
        <w:t xml:space="preserve">responsible for central co-ordination of the monitoring report on behalf of the Trust. </w:t>
      </w:r>
    </w:p>
    <w:p w14:paraId="1200A2F5" w14:textId="77777777" w:rsidR="00ED1215" w:rsidRDefault="00520E67" w:rsidP="00ED1215">
      <w:pPr>
        <w:pStyle w:val="BodyText"/>
        <w:numPr>
          <w:ilvl w:val="0"/>
          <w:numId w:val="2"/>
        </w:numPr>
        <w:tabs>
          <w:tab w:val="left" w:pos="15309"/>
        </w:tabs>
        <w:spacing w:line="312" w:lineRule="auto"/>
        <w:ind w:right="1109"/>
        <w:rPr>
          <w:lang w:val="en-GB"/>
        </w:rPr>
      </w:pPr>
      <w:r>
        <w:rPr>
          <w:lang w:val="en-GB"/>
        </w:rPr>
        <w:t>Health and Social Care</w:t>
      </w:r>
      <w:r w:rsidR="00775325" w:rsidRPr="00ED1215">
        <w:rPr>
          <w:lang w:val="en-GB"/>
        </w:rPr>
        <w:t xml:space="preserve"> Trusts have worked collaboratively to ensure the rural needs assessment template is user-friendly and relevant to H</w:t>
      </w:r>
      <w:r>
        <w:rPr>
          <w:lang w:val="en-GB"/>
        </w:rPr>
        <w:t xml:space="preserve">ealth and Social Care </w:t>
      </w:r>
      <w:r w:rsidR="00775325" w:rsidRPr="00ED1215">
        <w:rPr>
          <w:lang w:val="en-GB"/>
        </w:rPr>
        <w:t>business. The key components of the template issued by D</w:t>
      </w:r>
      <w:r>
        <w:rPr>
          <w:lang w:val="en-GB"/>
        </w:rPr>
        <w:t xml:space="preserve">epartment of </w:t>
      </w:r>
      <w:r w:rsidR="00775325" w:rsidRPr="00ED1215">
        <w:rPr>
          <w:lang w:val="en-GB"/>
        </w:rPr>
        <w:t>A</w:t>
      </w:r>
      <w:r>
        <w:rPr>
          <w:lang w:val="en-GB"/>
        </w:rPr>
        <w:t xml:space="preserve">griculture, </w:t>
      </w:r>
      <w:r w:rsidR="00775325" w:rsidRPr="00ED1215">
        <w:rPr>
          <w:lang w:val="en-GB"/>
        </w:rPr>
        <w:t>E</w:t>
      </w:r>
      <w:r>
        <w:rPr>
          <w:lang w:val="en-GB"/>
        </w:rPr>
        <w:t xml:space="preserve">nvironment and </w:t>
      </w:r>
      <w:r w:rsidR="00775325" w:rsidRPr="00ED1215">
        <w:rPr>
          <w:lang w:val="en-GB"/>
        </w:rPr>
        <w:t>R</w:t>
      </w:r>
      <w:r>
        <w:rPr>
          <w:lang w:val="en-GB"/>
        </w:rPr>
        <w:t xml:space="preserve">ural </w:t>
      </w:r>
      <w:r w:rsidR="00775325" w:rsidRPr="00ED1215">
        <w:rPr>
          <w:lang w:val="en-GB"/>
        </w:rPr>
        <w:t>A</w:t>
      </w:r>
      <w:r>
        <w:rPr>
          <w:lang w:val="en-GB"/>
        </w:rPr>
        <w:t>ffairs</w:t>
      </w:r>
      <w:r w:rsidR="00775325" w:rsidRPr="00ED1215">
        <w:rPr>
          <w:lang w:val="en-GB"/>
        </w:rPr>
        <w:t xml:space="preserve"> have been used in compliance with the legislative obligations. </w:t>
      </w:r>
    </w:p>
    <w:p w14:paraId="3D783BDD" w14:textId="77777777" w:rsidR="00775325" w:rsidRPr="00ED1215" w:rsidRDefault="00775325" w:rsidP="00ED1215">
      <w:pPr>
        <w:pStyle w:val="BodyText"/>
        <w:numPr>
          <w:ilvl w:val="0"/>
          <w:numId w:val="2"/>
        </w:numPr>
        <w:tabs>
          <w:tab w:val="left" w:pos="15309"/>
        </w:tabs>
        <w:spacing w:line="312" w:lineRule="auto"/>
        <w:ind w:right="1109"/>
        <w:rPr>
          <w:lang w:val="en-GB"/>
        </w:rPr>
      </w:pPr>
      <w:r w:rsidRPr="00ED1215">
        <w:rPr>
          <w:lang w:val="en-GB"/>
        </w:rPr>
        <w:t>Advice and guidance is provided on the Trust’s intranet to raise awareness and support staff when completing rural needs assessments.</w:t>
      </w:r>
    </w:p>
    <w:p w14:paraId="489D633A" w14:textId="77777777" w:rsidR="00775325" w:rsidRDefault="00775325" w:rsidP="00ED1215">
      <w:pPr>
        <w:pStyle w:val="BodyText"/>
        <w:numPr>
          <w:ilvl w:val="0"/>
          <w:numId w:val="2"/>
        </w:numPr>
        <w:tabs>
          <w:tab w:val="left" w:pos="15309"/>
        </w:tabs>
        <w:spacing w:line="312" w:lineRule="auto"/>
        <w:ind w:right="1109"/>
        <w:rPr>
          <w:lang w:val="en-GB"/>
        </w:rPr>
      </w:pPr>
      <w:r w:rsidRPr="00775325">
        <w:rPr>
          <w:lang w:val="en-GB"/>
        </w:rPr>
        <w:t xml:space="preserve">Staff within the </w:t>
      </w:r>
      <w:r>
        <w:rPr>
          <w:lang w:val="en-GB"/>
        </w:rPr>
        <w:t>Equality Team of the People and Organisational Development</w:t>
      </w:r>
      <w:r w:rsidRPr="00775325">
        <w:rPr>
          <w:lang w:val="en-GB"/>
        </w:rPr>
        <w:t xml:space="preserve"> Directorate provide advice and guidance to staff regarding the completion of </w:t>
      </w:r>
      <w:r>
        <w:rPr>
          <w:lang w:val="en-GB"/>
        </w:rPr>
        <w:t xml:space="preserve">Rural Needs Impact Assessment and </w:t>
      </w:r>
      <w:r w:rsidRPr="00775325">
        <w:rPr>
          <w:lang w:val="en-GB"/>
        </w:rPr>
        <w:t>also provide support to services, including signposting staff to guidance.</w:t>
      </w:r>
    </w:p>
    <w:p w14:paraId="58F48F05" w14:textId="77777777" w:rsidR="00ED1215" w:rsidRDefault="00775325" w:rsidP="00ED1215">
      <w:pPr>
        <w:pStyle w:val="BodyText"/>
        <w:numPr>
          <w:ilvl w:val="0"/>
          <w:numId w:val="2"/>
        </w:numPr>
        <w:tabs>
          <w:tab w:val="left" w:pos="15309"/>
        </w:tabs>
        <w:spacing w:line="312" w:lineRule="auto"/>
        <w:ind w:right="1109"/>
        <w:rPr>
          <w:lang w:val="en-GB"/>
        </w:rPr>
      </w:pPr>
      <w:r w:rsidRPr="00775325">
        <w:rPr>
          <w:lang w:val="en-GB"/>
        </w:rPr>
        <w:t>To ensure effective main</w:t>
      </w:r>
      <w:r>
        <w:rPr>
          <w:lang w:val="en-GB"/>
        </w:rPr>
        <w:t xml:space="preserve">streaming, the Trust’s </w:t>
      </w:r>
      <w:r w:rsidRPr="00775325">
        <w:rPr>
          <w:lang w:val="en-GB"/>
        </w:rPr>
        <w:t xml:space="preserve">Policy development teams also signpost staff to requirements relating to the Rural Needs </w:t>
      </w:r>
      <w:r w:rsidRPr="00ED1215">
        <w:rPr>
          <w:lang w:val="en-GB"/>
        </w:rPr>
        <w:t>Act.</w:t>
      </w:r>
    </w:p>
    <w:p w14:paraId="391FA2AF" w14:textId="0644CB75" w:rsidR="00775325" w:rsidRPr="00ED1215" w:rsidRDefault="00520E67" w:rsidP="00520E67">
      <w:pPr>
        <w:pStyle w:val="BodyText"/>
        <w:numPr>
          <w:ilvl w:val="0"/>
          <w:numId w:val="2"/>
        </w:numPr>
        <w:tabs>
          <w:tab w:val="left" w:pos="15309"/>
        </w:tabs>
        <w:spacing w:line="312" w:lineRule="auto"/>
        <w:ind w:right="1109"/>
        <w:rPr>
          <w:lang w:val="en-GB"/>
        </w:rPr>
      </w:pPr>
      <w:r>
        <w:rPr>
          <w:lang w:val="en-GB"/>
        </w:rPr>
        <w:t xml:space="preserve">This Annual Monitoring Report on Rural Needs </w:t>
      </w:r>
      <w:r w:rsidR="00A1531C">
        <w:rPr>
          <w:lang w:val="en-GB"/>
        </w:rPr>
        <w:t>was</w:t>
      </w:r>
      <w:r w:rsidR="00BC6FE3">
        <w:rPr>
          <w:lang w:val="en-GB"/>
        </w:rPr>
        <w:t xml:space="preserve"> submitted</w:t>
      </w:r>
      <w:r w:rsidR="00775325" w:rsidRPr="00ED1215">
        <w:rPr>
          <w:lang w:val="en-GB"/>
        </w:rPr>
        <w:t xml:space="preserve"> </w:t>
      </w:r>
      <w:r w:rsidR="00A1531C">
        <w:rPr>
          <w:lang w:val="en-GB"/>
        </w:rPr>
        <w:t xml:space="preserve">to </w:t>
      </w:r>
      <w:r w:rsidR="00BC6FE3">
        <w:rPr>
          <w:lang w:val="en-GB"/>
        </w:rPr>
        <w:t xml:space="preserve">Executive Management Team </w:t>
      </w:r>
      <w:r w:rsidR="00F026E4">
        <w:rPr>
          <w:lang w:val="en-GB"/>
        </w:rPr>
        <w:t>on 1</w:t>
      </w:r>
      <w:r w:rsidR="00A1531C">
        <w:rPr>
          <w:lang w:val="en-GB"/>
        </w:rPr>
        <w:t xml:space="preserve">7 </w:t>
      </w:r>
      <w:r w:rsidR="00F026E4">
        <w:rPr>
          <w:lang w:val="en-GB"/>
        </w:rPr>
        <w:t>June</w:t>
      </w:r>
      <w:r w:rsidR="000B15B8">
        <w:rPr>
          <w:lang w:val="en-GB"/>
        </w:rPr>
        <w:t xml:space="preserve"> </w:t>
      </w:r>
      <w:r w:rsidR="00A1531C">
        <w:rPr>
          <w:lang w:val="en-GB"/>
        </w:rPr>
        <w:t>20</w:t>
      </w:r>
      <w:r w:rsidR="002F2A85">
        <w:rPr>
          <w:lang w:val="en-GB"/>
        </w:rPr>
        <w:t>21</w:t>
      </w:r>
      <w:r w:rsidR="00A1531C">
        <w:rPr>
          <w:lang w:val="en-GB"/>
        </w:rPr>
        <w:t xml:space="preserve"> and</w:t>
      </w:r>
      <w:r w:rsidR="00BC6FE3">
        <w:rPr>
          <w:lang w:val="en-GB"/>
        </w:rPr>
        <w:t xml:space="preserve"> Trust Board </w:t>
      </w:r>
      <w:r w:rsidR="00F026E4">
        <w:rPr>
          <w:lang w:val="en-GB"/>
        </w:rPr>
        <w:t>on 25</w:t>
      </w:r>
      <w:r w:rsidR="00A1531C">
        <w:rPr>
          <w:lang w:val="en-GB"/>
        </w:rPr>
        <w:t xml:space="preserve"> </w:t>
      </w:r>
      <w:r w:rsidR="000B15B8">
        <w:rPr>
          <w:lang w:val="en-GB"/>
        </w:rPr>
        <w:t xml:space="preserve">June </w:t>
      </w:r>
      <w:r w:rsidR="00A1531C">
        <w:rPr>
          <w:lang w:val="en-GB"/>
        </w:rPr>
        <w:t>20</w:t>
      </w:r>
      <w:r w:rsidR="002F2A85">
        <w:rPr>
          <w:lang w:val="en-GB"/>
        </w:rPr>
        <w:t>21</w:t>
      </w:r>
      <w:r w:rsidR="00A1531C">
        <w:rPr>
          <w:lang w:val="en-GB"/>
        </w:rPr>
        <w:t xml:space="preserve"> prior to submission to D</w:t>
      </w:r>
      <w:r w:rsidR="004812B3">
        <w:rPr>
          <w:lang w:val="en-GB"/>
        </w:rPr>
        <w:t>epartment of Agriculture, Environment and Rural Affairs.</w:t>
      </w:r>
      <w:r w:rsidR="00A1531C">
        <w:rPr>
          <w:lang w:val="en-GB"/>
        </w:rPr>
        <w:t xml:space="preserve"> </w:t>
      </w:r>
      <w:r w:rsidR="009E6557" w:rsidRPr="00ED1215">
        <w:rPr>
          <w:lang w:val="en-GB"/>
        </w:rPr>
        <w:t xml:space="preserve"> </w:t>
      </w:r>
    </w:p>
    <w:p w14:paraId="0DB0F4AF" w14:textId="77777777" w:rsidR="00ED1215" w:rsidRDefault="00ED1215" w:rsidP="00775325">
      <w:pPr>
        <w:pStyle w:val="BodyText"/>
        <w:tabs>
          <w:tab w:val="left" w:pos="15309"/>
        </w:tabs>
        <w:spacing w:line="312" w:lineRule="auto"/>
        <w:ind w:left="720" w:right="1109"/>
        <w:rPr>
          <w:lang w:val="en-GB"/>
        </w:rPr>
      </w:pPr>
    </w:p>
    <w:p w14:paraId="58A7A0A2" w14:textId="77777777" w:rsidR="00ED1215" w:rsidRDefault="00ED1215" w:rsidP="00775325">
      <w:pPr>
        <w:pStyle w:val="BodyText"/>
        <w:tabs>
          <w:tab w:val="left" w:pos="15309"/>
        </w:tabs>
        <w:spacing w:line="312" w:lineRule="auto"/>
        <w:ind w:left="720" w:right="1109"/>
        <w:rPr>
          <w:lang w:val="en-GB"/>
        </w:rPr>
      </w:pPr>
    </w:p>
    <w:p w14:paraId="31CA567F" w14:textId="77777777" w:rsidR="00ED1215" w:rsidRDefault="00ED1215" w:rsidP="00775325">
      <w:pPr>
        <w:pStyle w:val="BodyText"/>
        <w:tabs>
          <w:tab w:val="left" w:pos="15309"/>
        </w:tabs>
        <w:spacing w:line="312" w:lineRule="auto"/>
        <w:ind w:left="720" w:right="1109"/>
        <w:rPr>
          <w:lang w:val="en-GB"/>
        </w:rPr>
      </w:pPr>
    </w:p>
    <w:p w14:paraId="3A651257" w14:textId="77777777" w:rsidR="00ED1215" w:rsidRPr="00775325" w:rsidRDefault="00ED1215" w:rsidP="00A45C5C">
      <w:pPr>
        <w:pStyle w:val="BodyText"/>
        <w:numPr>
          <w:ilvl w:val="0"/>
          <w:numId w:val="2"/>
        </w:numPr>
        <w:tabs>
          <w:tab w:val="left" w:pos="15309"/>
        </w:tabs>
        <w:spacing w:line="312" w:lineRule="auto"/>
        <w:ind w:right="1109"/>
        <w:rPr>
          <w:lang w:val="en-GB"/>
        </w:rPr>
      </w:pPr>
      <w:r w:rsidRPr="00ED1215">
        <w:rPr>
          <w:lang w:val="en-GB"/>
        </w:rPr>
        <w:lastRenderedPageBreak/>
        <w:t>The Trust is committed to promoting and upholding its duties in relation to the Rural Needs Act (N</w:t>
      </w:r>
      <w:r w:rsidR="00520E67">
        <w:rPr>
          <w:lang w:val="en-GB"/>
        </w:rPr>
        <w:t>orthern Ireland</w:t>
      </w:r>
      <w:r w:rsidRPr="00ED1215">
        <w:rPr>
          <w:lang w:val="en-GB"/>
        </w:rPr>
        <w:t>) 2016 and will have due regard to rural needs in the development of all our policy and public service delivery decisions. The Trust is mindful that the level of ‘regard’ due will depend on the circumstances and, in particular, on the relevance of rural needs to the decision or function in question. The greater the relevance and potential impact for people in rural needs, the greater the regard required by the duty. In the table below, the Trust has provided detail on those policies which were considered as having a bearing on rural needs and therefore subject to a rural needs assessment. In preparing this monitoring template the Trust considered policies in respect of the social and economic needs of persons in rural areas and for the majority, no rural needs were identified. Many of these policies are clinical or technical in nature and have no bearing on rural needs.</w:t>
      </w:r>
    </w:p>
    <w:p w14:paraId="527D6307" w14:textId="77777777" w:rsidR="00775325" w:rsidRDefault="00775325" w:rsidP="00775325">
      <w:pPr>
        <w:pStyle w:val="BodyText"/>
        <w:tabs>
          <w:tab w:val="left" w:pos="15309"/>
        </w:tabs>
        <w:spacing w:line="312" w:lineRule="auto"/>
        <w:ind w:left="720" w:right="1109"/>
        <w:rPr>
          <w:lang w:val="en-GB"/>
        </w:rPr>
      </w:pPr>
    </w:p>
    <w:p w14:paraId="2F4CF210" w14:textId="77777777"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14:paraId="0C805152" w14:textId="77777777" w:rsidTr="00876334">
        <w:trPr>
          <w:trHeight w:val="1603"/>
        </w:trPr>
        <w:tc>
          <w:tcPr>
            <w:tcW w:w="5512" w:type="dxa"/>
          </w:tcPr>
          <w:p w14:paraId="35EF2695" w14:textId="77777777"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w:t>
            </w:r>
            <w:r w:rsidR="00520E67">
              <w:rPr>
                <w:rFonts w:ascii="Arial"/>
                <w:i/>
                <w:sz w:val="24"/>
              </w:rPr>
              <w:t xml:space="preserve">orthern </w:t>
            </w:r>
            <w:r w:rsidR="00076601">
              <w:rPr>
                <w:rFonts w:ascii="Arial"/>
                <w:i/>
                <w:sz w:val="24"/>
              </w:rPr>
              <w:t>Ireland</w:t>
            </w:r>
            <w:r>
              <w:rPr>
                <w:rFonts w:ascii="Arial"/>
                <w:i/>
                <w:sz w:val="24"/>
              </w:rPr>
              <w:t>)</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14:paraId="32A7E2A5"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6DAE967A" w14:textId="77777777"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14:paraId="5DCFAB8C" w14:textId="77777777" w:rsidR="00D341DE" w:rsidRDefault="00D341DE" w:rsidP="00D341DE">
            <w:pPr>
              <w:spacing w:before="4" w:line="360" w:lineRule="exact"/>
              <w:ind w:right="215"/>
              <w:rPr>
                <w:rFonts w:ascii="Arial" w:eastAsia="Arial" w:hAnsi="Arial" w:cs="Arial"/>
                <w:sz w:val="24"/>
                <w:szCs w:val="24"/>
              </w:rPr>
            </w:pPr>
          </w:p>
        </w:tc>
        <w:tc>
          <w:tcPr>
            <w:tcW w:w="6237" w:type="dxa"/>
          </w:tcPr>
          <w:p w14:paraId="02F502FD" w14:textId="77777777"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14:paraId="7DB4A648" w14:textId="77777777" w:rsidTr="00876334">
        <w:tc>
          <w:tcPr>
            <w:tcW w:w="5512" w:type="dxa"/>
          </w:tcPr>
          <w:p w14:paraId="24B2D675" w14:textId="1AE7138A" w:rsidR="00D341DE" w:rsidRDefault="00116BB6" w:rsidP="002F2A85">
            <w:pPr>
              <w:spacing w:before="4" w:line="360" w:lineRule="exact"/>
              <w:ind w:right="215"/>
              <w:rPr>
                <w:rFonts w:ascii="Arial" w:eastAsia="Arial" w:hAnsi="Arial" w:cs="Arial"/>
                <w:sz w:val="24"/>
                <w:szCs w:val="24"/>
              </w:rPr>
            </w:pPr>
            <w:r w:rsidRPr="00116BB6">
              <w:rPr>
                <w:rFonts w:ascii="Arial" w:eastAsia="Arial" w:hAnsi="Arial" w:cs="Arial"/>
                <w:sz w:val="24"/>
                <w:szCs w:val="24"/>
              </w:rPr>
              <w:t>No More silos – DoH Action Plan</w:t>
            </w:r>
          </w:p>
        </w:tc>
        <w:tc>
          <w:tcPr>
            <w:tcW w:w="2552" w:type="dxa"/>
          </w:tcPr>
          <w:p w14:paraId="7BDA046E" w14:textId="77777777" w:rsidR="00D341DE" w:rsidRDefault="004770DA" w:rsidP="00876334">
            <w:pPr>
              <w:spacing w:before="4" w:line="360" w:lineRule="exact"/>
              <w:ind w:right="215"/>
              <w:rPr>
                <w:rFonts w:ascii="Arial" w:eastAsia="Arial" w:hAnsi="Arial" w:cs="Arial"/>
                <w:sz w:val="24"/>
                <w:szCs w:val="24"/>
              </w:rPr>
            </w:pPr>
            <w:r>
              <w:rPr>
                <w:rFonts w:ascii="Arial" w:eastAsia="Arial" w:hAnsi="Arial" w:cs="Arial"/>
                <w:sz w:val="24"/>
                <w:szCs w:val="24"/>
              </w:rPr>
              <w:t>Health and Social Care</w:t>
            </w:r>
          </w:p>
        </w:tc>
        <w:tc>
          <w:tcPr>
            <w:tcW w:w="6237" w:type="dxa"/>
          </w:tcPr>
          <w:p w14:paraId="787F748C"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Identified benefits may include:</w:t>
            </w:r>
          </w:p>
          <w:p w14:paraId="4CA72967" w14:textId="77777777" w:rsidR="00116BB6" w:rsidRPr="00116BB6" w:rsidRDefault="00116BB6" w:rsidP="00116BB6">
            <w:pPr>
              <w:spacing w:before="4" w:line="360" w:lineRule="exact"/>
              <w:ind w:right="215"/>
              <w:rPr>
                <w:rFonts w:ascii="Arial" w:eastAsia="Arial" w:hAnsi="Arial" w:cs="Arial"/>
                <w:sz w:val="24"/>
                <w:szCs w:val="24"/>
                <w:lang w:val="en-GB"/>
              </w:rPr>
            </w:pPr>
          </w:p>
          <w:p w14:paraId="43EC28B6"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Phone First allows scheduling of attendances in urgent but not emergency care –thereby reducing crowding and waiting times </w:t>
            </w:r>
          </w:p>
          <w:p w14:paraId="55E2B538"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Reduces crowding in emergency departments </w:t>
            </w:r>
          </w:p>
          <w:p w14:paraId="754EFCC8"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Provides space where patients on the urgent care pathway should be seen by a senior clinical decision maker as soon as possible. This improves       outcomes and reduces length of stay, hospitalisation rates and cost.</w:t>
            </w:r>
          </w:p>
          <w:p w14:paraId="724483E2"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Provides a mechanism for separation so that ambulatory emergency care is clinically safe, reduces unnecessary overnight hospital stays and hospital inpatient bed days.</w:t>
            </w:r>
          </w:p>
          <w:p w14:paraId="49845F6D"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Creates a route to acute assessment units that enhance patient safety, improve outcomes and reduce </w:t>
            </w:r>
            <w:r w:rsidRPr="00116BB6">
              <w:rPr>
                <w:rFonts w:ascii="Arial" w:eastAsia="Arial" w:hAnsi="Arial" w:cs="Arial"/>
                <w:sz w:val="24"/>
                <w:szCs w:val="24"/>
                <w:lang w:val="en-GB"/>
              </w:rPr>
              <w:lastRenderedPageBreak/>
              <w:t>length of stay.</w:t>
            </w:r>
          </w:p>
          <w:p w14:paraId="764DA8D8"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Reduce ED attendances </w:t>
            </w:r>
          </w:p>
          <w:p w14:paraId="1C5354EA"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The ability for patients to be assessed, diagnosed and start treatment on the same day, improving patient experience and reducing unnecessary admissions </w:t>
            </w:r>
          </w:p>
          <w:p w14:paraId="43ED64F5"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Ambulance offload times</w:t>
            </w:r>
          </w:p>
          <w:p w14:paraId="0546DD94"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Patient satisfaction </w:t>
            </w:r>
          </w:p>
          <w:p w14:paraId="0AAF30B0"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Better outcomes for patients </w:t>
            </w:r>
          </w:p>
          <w:p w14:paraId="7DEB9312"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Potential for reduced unplanned admissions</w:t>
            </w:r>
          </w:p>
          <w:p w14:paraId="51761026"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 xml:space="preserve">Avoiding unplanned and longer than necessary stays in hospitals, resulting in lower risk of infections and de-conditioning for patients. </w:t>
            </w:r>
          </w:p>
          <w:p w14:paraId="39567053"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Supports Primary Care colleagues to access additional diagnostics tests and investigations not readily available in the community, and will help facilitate and manage these patients without needing to send to ED</w:t>
            </w:r>
          </w:p>
          <w:p w14:paraId="441FF6EB"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Reduction in complaints relating to long waits and delays in treatment</w:t>
            </w:r>
          </w:p>
          <w:p w14:paraId="19507C40"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Datix/SAI reduction</w:t>
            </w:r>
          </w:p>
          <w:p w14:paraId="3FBB65C9"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Increased Nursing retention</w:t>
            </w:r>
          </w:p>
          <w:p w14:paraId="133CB540"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Staff satisfaction</w:t>
            </w:r>
          </w:p>
          <w:p w14:paraId="7A60765B" w14:textId="77777777" w:rsid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w:t>
            </w:r>
            <w:r w:rsidRPr="00116BB6">
              <w:rPr>
                <w:rFonts w:ascii="Arial" w:eastAsia="Arial" w:hAnsi="Arial" w:cs="Arial"/>
                <w:sz w:val="24"/>
                <w:szCs w:val="24"/>
                <w:lang w:val="en-GB"/>
              </w:rPr>
              <w:tab/>
              <w:t>Options for GPs and Primary Care MDT Clinical Leads to support their patients locally</w:t>
            </w:r>
          </w:p>
          <w:p w14:paraId="2FB65E28" w14:textId="77777777" w:rsidR="00116BB6" w:rsidRDefault="00116BB6" w:rsidP="00116BB6">
            <w:pPr>
              <w:spacing w:before="4" w:line="360" w:lineRule="exact"/>
              <w:ind w:right="215"/>
              <w:rPr>
                <w:rFonts w:ascii="Arial" w:eastAsia="Arial" w:hAnsi="Arial" w:cs="Arial"/>
                <w:sz w:val="24"/>
                <w:szCs w:val="24"/>
                <w:lang w:val="en-GB"/>
              </w:rPr>
            </w:pPr>
          </w:p>
          <w:p w14:paraId="25399CF0" w14:textId="3141430F"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Consideration has been given to the social and economic needs of people in rural areas including, for example, access to services in terms of</w:t>
            </w:r>
          </w:p>
          <w:p w14:paraId="2E465D09" w14:textId="77777777" w:rsidR="00116BB6" w:rsidRPr="00116BB6"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t>economic cost, availability of public transport and broadband/internet/mobile communication access. The Trust is cognisant of the need to</w:t>
            </w:r>
          </w:p>
          <w:p w14:paraId="087B4FE5" w14:textId="5C6BDE6F" w:rsidR="00A97E5E" w:rsidRPr="000660E9" w:rsidRDefault="00116BB6" w:rsidP="00116BB6">
            <w:pPr>
              <w:spacing w:before="4" w:line="360" w:lineRule="exact"/>
              <w:ind w:right="215"/>
              <w:rPr>
                <w:rFonts w:ascii="Arial" w:eastAsia="Arial" w:hAnsi="Arial" w:cs="Arial"/>
                <w:sz w:val="24"/>
                <w:szCs w:val="24"/>
                <w:lang w:val="en-GB"/>
              </w:rPr>
            </w:pPr>
            <w:r w:rsidRPr="00116BB6">
              <w:rPr>
                <w:rFonts w:ascii="Arial" w:eastAsia="Arial" w:hAnsi="Arial" w:cs="Arial"/>
                <w:sz w:val="24"/>
                <w:szCs w:val="24"/>
                <w:lang w:val="en-GB"/>
              </w:rPr>
              <w:lastRenderedPageBreak/>
              <w:t>consider and mitigate any potential adverse impact. The Trust’s plan will be kept continually under review. This approach has been assessed as an on-going assessment to monitor the impact of the proposals on an on-going basis to ensure that the impact is not more significant than initially anticipated. See consideration and mitigating measures for potential impact on people in rural areas below:</w:t>
            </w:r>
            <w:r w:rsidR="00BC6FE3" w:rsidRPr="00BC6FE3">
              <w:rPr>
                <w:rFonts w:ascii="Arial" w:eastAsia="Arial" w:hAnsi="Arial" w:cs="Arial"/>
                <w:sz w:val="24"/>
                <w:szCs w:val="24"/>
                <w:lang w:val="en-GB"/>
              </w:rPr>
              <w:tab/>
            </w:r>
          </w:p>
        </w:tc>
      </w:tr>
      <w:tr w:rsidR="00D341DE" w14:paraId="0CE67153" w14:textId="77777777" w:rsidTr="00876334">
        <w:tc>
          <w:tcPr>
            <w:tcW w:w="5512" w:type="dxa"/>
          </w:tcPr>
          <w:p w14:paraId="165C0ACD" w14:textId="41593145" w:rsidR="00C82B76" w:rsidRDefault="00A55F8D" w:rsidP="004812B3">
            <w:pPr>
              <w:spacing w:before="4" w:line="360" w:lineRule="exact"/>
              <w:ind w:right="215"/>
              <w:rPr>
                <w:rFonts w:ascii="Arial" w:eastAsia="Arial" w:hAnsi="Arial" w:cs="Arial"/>
                <w:sz w:val="24"/>
                <w:szCs w:val="24"/>
              </w:rPr>
            </w:pPr>
            <w:r w:rsidRPr="00A55F8D">
              <w:rPr>
                <w:rFonts w:ascii="Arial" w:eastAsia="Arial" w:hAnsi="Arial" w:cs="Arial"/>
                <w:sz w:val="24"/>
                <w:szCs w:val="24"/>
              </w:rPr>
              <w:lastRenderedPageBreak/>
              <w:t>Proposed Model for LVH Emergency Department</w:t>
            </w:r>
          </w:p>
        </w:tc>
        <w:tc>
          <w:tcPr>
            <w:tcW w:w="2552" w:type="dxa"/>
          </w:tcPr>
          <w:p w14:paraId="64170AA6" w14:textId="77777777" w:rsidR="00D341DE" w:rsidRDefault="00C82B76" w:rsidP="00D341DE">
            <w:pPr>
              <w:spacing w:before="4" w:line="360" w:lineRule="exact"/>
              <w:ind w:right="215"/>
              <w:rPr>
                <w:rFonts w:ascii="Arial" w:eastAsia="Arial" w:hAnsi="Arial" w:cs="Arial"/>
                <w:sz w:val="24"/>
                <w:szCs w:val="24"/>
              </w:rPr>
            </w:pPr>
            <w:r w:rsidRPr="00C82B76">
              <w:rPr>
                <w:rFonts w:ascii="Arial" w:eastAsia="Arial" w:hAnsi="Arial" w:cs="Arial"/>
                <w:sz w:val="24"/>
                <w:szCs w:val="24"/>
              </w:rPr>
              <w:t>Health and Social Care</w:t>
            </w:r>
          </w:p>
        </w:tc>
        <w:tc>
          <w:tcPr>
            <w:tcW w:w="6237" w:type="dxa"/>
          </w:tcPr>
          <w:p w14:paraId="6A1425E5" w14:textId="77777777"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Consideration has been given to the social and economic needs of people in rural areas including, for example, access to services in terms of</w:t>
            </w:r>
          </w:p>
          <w:p w14:paraId="21FEA925" w14:textId="77777777"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 xml:space="preserve">economic cost, availability of public transport and broadband/internet/mobile communication access. </w:t>
            </w:r>
          </w:p>
          <w:p w14:paraId="41ABB9F2" w14:textId="02033117" w:rsid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The Trust is cognisant of the need to consider and mitigate any potential adverse impact. The Trust’s proposal will be kept continually under review. This approach has been assessed as an on-going assessment to monitor the impact of the proposals on an on-going basis to ensure that the impact is not more significant than initially anticipated. See consideration and mitigating measures for potential impact on people in rural areas below</w:t>
            </w:r>
            <w:r>
              <w:rPr>
                <w:rFonts w:ascii="Arial" w:eastAsia="Arial" w:hAnsi="Arial" w:cs="Arial"/>
                <w:sz w:val="24"/>
                <w:szCs w:val="24"/>
              </w:rPr>
              <w:t>:</w:t>
            </w:r>
          </w:p>
          <w:p w14:paraId="53732FD9" w14:textId="77777777" w:rsidR="00A55F8D" w:rsidRDefault="00A55F8D" w:rsidP="00A55F8D">
            <w:pPr>
              <w:spacing w:before="4" w:line="360" w:lineRule="exact"/>
              <w:ind w:right="215"/>
              <w:rPr>
                <w:rFonts w:ascii="Arial" w:eastAsia="Arial" w:hAnsi="Arial" w:cs="Arial"/>
                <w:sz w:val="24"/>
                <w:szCs w:val="24"/>
              </w:rPr>
            </w:pPr>
          </w:p>
          <w:p w14:paraId="28FEEA01" w14:textId="0C933CBE"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w:t>
            </w:r>
            <w:r w:rsidRPr="00A55F8D">
              <w:rPr>
                <w:rFonts w:ascii="Arial" w:eastAsia="Arial" w:hAnsi="Arial" w:cs="Arial"/>
                <w:sz w:val="24"/>
                <w:szCs w:val="24"/>
              </w:rPr>
              <w:tab/>
              <w:t xml:space="preserve">With regards to virtual appointments, Trust services continue to offer service users alternatives to video calls depending on access </w:t>
            </w:r>
            <w:r>
              <w:rPr>
                <w:rFonts w:ascii="Arial" w:eastAsia="Arial" w:hAnsi="Arial" w:cs="Arial"/>
                <w:sz w:val="24"/>
                <w:szCs w:val="24"/>
              </w:rPr>
              <w:t xml:space="preserve">to </w:t>
            </w:r>
            <w:r w:rsidRPr="00A55F8D">
              <w:rPr>
                <w:rFonts w:ascii="Arial" w:eastAsia="Arial" w:hAnsi="Arial" w:cs="Arial"/>
                <w:sz w:val="24"/>
                <w:szCs w:val="24"/>
              </w:rPr>
              <w:t xml:space="preserve">Technology/broadband e.g. telephone calls. </w:t>
            </w:r>
          </w:p>
          <w:p w14:paraId="5663EE6C" w14:textId="77777777"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w:t>
            </w:r>
            <w:r w:rsidRPr="00A55F8D">
              <w:rPr>
                <w:rFonts w:ascii="Arial" w:eastAsia="Arial" w:hAnsi="Arial" w:cs="Arial"/>
                <w:sz w:val="24"/>
                <w:szCs w:val="24"/>
              </w:rPr>
              <w:tab/>
              <w:t>The Trust is continuing to engage with frontline staff as well as key partners, service users and carers to ensure that proposals are</w:t>
            </w:r>
          </w:p>
          <w:p w14:paraId="52BE78B4" w14:textId="77777777"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t>representative of and include the valuable input of those who use its services.</w:t>
            </w:r>
          </w:p>
          <w:p w14:paraId="42144EAF" w14:textId="70297890" w:rsidR="00A55F8D" w:rsidRPr="00A55F8D" w:rsidRDefault="00A55F8D" w:rsidP="00A55F8D">
            <w:pPr>
              <w:spacing w:before="4" w:line="360" w:lineRule="exact"/>
              <w:ind w:right="215"/>
              <w:rPr>
                <w:rFonts w:ascii="Arial" w:eastAsia="Arial" w:hAnsi="Arial" w:cs="Arial"/>
                <w:sz w:val="24"/>
                <w:szCs w:val="24"/>
              </w:rPr>
            </w:pPr>
            <w:r w:rsidRPr="00A55F8D">
              <w:rPr>
                <w:rFonts w:ascii="Arial" w:eastAsia="Arial" w:hAnsi="Arial" w:cs="Arial"/>
                <w:sz w:val="24"/>
                <w:szCs w:val="24"/>
              </w:rPr>
              <w:lastRenderedPageBreak/>
              <w:t>•</w:t>
            </w:r>
            <w:r w:rsidRPr="00A55F8D">
              <w:rPr>
                <w:rFonts w:ascii="Arial" w:eastAsia="Arial" w:hAnsi="Arial" w:cs="Arial"/>
                <w:sz w:val="24"/>
                <w:szCs w:val="24"/>
              </w:rPr>
              <w:tab/>
              <w:t>Eligible service users can avail of the Hospital Travel Costs Scheme – a scheme which helps people on a low income or income-based benefits                         who may be entitled to reclaim travel expenses for hospital treatment</w:t>
            </w:r>
          </w:p>
          <w:p w14:paraId="2A844257" w14:textId="77777777" w:rsidR="002E42E2" w:rsidRPr="002E42E2" w:rsidRDefault="002E42E2" w:rsidP="002E42E2">
            <w:pPr>
              <w:spacing w:before="4" w:line="360" w:lineRule="exact"/>
              <w:ind w:right="215"/>
              <w:rPr>
                <w:rFonts w:ascii="Arial" w:eastAsia="Arial" w:hAnsi="Arial" w:cs="Arial"/>
                <w:sz w:val="24"/>
                <w:szCs w:val="24"/>
              </w:rPr>
            </w:pPr>
          </w:p>
          <w:p w14:paraId="2EF1CA30" w14:textId="77777777" w:rsidR="002E42E2" w:rsidRDefault="002E42E2" w:rsidP="00281BE7">
            <w:pPr>
              <w:spacing w:before="4" w:line="360" w:lineRule="exact"/>
              <w:ind w:right="215"/>
              <w:rPr>
                <w:rFonts w:ascii="Arial" w:eastAsia="Arial" w:hAnsi="Arial" w:cs="Arial"/>
                <w:sz w:val="24"/>
                <w:szCs w:val="24"/>
              </w:rPr>
            </w:pPr>
          </w:p>
        </w:tc>
      </w:tr>
    </w:tbl>
    <w:p w14:paraId="3B42DE64" w14:textId="77777777" w:rsidR="00BE71A5" w:rsidRPr="00A45C5C" w:rsidRDefault="00D341DE" w:rsidP="004F7A0B">
      <w:pPr>
        <w:pStyle w:val="BodyText"/>
        <w:tabs>
          <w:tab w:val="left" w:pos="287"/>
        </w:tabs>
        <w:spacing w:before="32" w:line="360" w:lineRule="atLeast"/>
        <w:ind w:right="17"/>
        <w:rPr>
          <w:sz w:val="22"/>
        </w:rPr>
      </w:pPr>
      <w:r>
        <w:rPr>
          <w:noProof/>
          <w:lang w:val="en-GB" w:eastAsia="en-GB"/>
        </w:rPr>
        <w:lastRenderedPageBreak/>
        <mc:AlternateContent>
          <mc:Choice Requires="wps">
            <w:drawing>
              <wp:anchor distT="0" distB="0" distL="114300" distR="114300" simplePos="0" relativeHeight="251676672" behindDoc="1" locked="0" layoutInCell="1" allowOverlap="1" wp14:anchorId="1F6E5DF1" wp14:editId="6816AC4F">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F4F2" w14:textId="77777777"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5DF1" id="Text Box 14" o:spid="_x0000_s1031" type="#_x0000_t202" style="position:absolute;left:0;text-align:left;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" filled="f" stroked="f">
                <v:textbox inset="0,0,0,0">
                  <w:txbxContent>
                    <w:p w14:paraId="4BA3F4F2" w14:textId="77777777"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A45C5C"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2FF3"/>
    <w:multiLevelType w:val="hybridMultilevel"/>
    <w:tmpl w:val="CBE6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B5B"/>
    <w:multiLevelType w:val="hybridMultilevel"/>
    <w:tmpl w:val="3536A960"/>
    <w:lvl w:ilvl="0" w:tplc="08090001">
      <w:start w:val="1"/>
      <w:numFmt w:val="bullet"/>
      <w:lvlText w:val=""/>
      <w:lvlJc w:val="left"/>
      <w:pPr>
        <w:ind w:left="1292" w:hanging="360"/>
      </w:pPr>
      <w:rPr>
        <w:rFonts w:ascii="Symbol" w:hAnsi="Symbol" w:hint="default"/>
      </w:rPr>
    </w:lvl>
    <w:lvl w:ilvl="1" w:tplc="08090003">
      <w:start w:val="1"/>
      <w:numFmt w:val="bullet"/>
      <w:lvlText w:val="o"/>
      <w:lvlJc w:val="left"/>
      <w:pPr>
        <w:ind w:left="2012" w:hanging="360"/>
      </w:pPr>
      <w:rPr>
        <w:rFonts w:ascii="Courier New" w:hAnsi="Courier New" w:cs="Courier New" w:hint="default"/>
      </w:rPr>
    </w:lvl>
    <w:lvl w:ilvl="2" w:tplc="08090005">
      <w:start w:val="1"/>
      <w:numFmt w:val="bullet"/>
      <w:lvlText w:val=""/>
      <w:lvlJc w:val="left"/>
      <w:pPr>
        <w:ind w:left="2732" w:hanging="360"/>
      </w:pPr>
      <w:rPr>
        <w:rFonts w:ascii="Wingdings" w:hAnsi="Wingdings" w:hint="default"/>
      </w:rPr>
    </w:lvl>
    <w:lvl w:ilvl="3" w:tplc="08090001">
      <w:start w:val="1"/>
      <w:numFmt w:val="bullet"/>
      <w:lvlText w:val=""/>
      <w:lvlJc w:val="left"/>
      <w:pPr>
        <w:ind w:left="3452" w:hanging="360"/>
      </w:pPr>
      <w:rPr>
        <w:rFonts w:ascii="Symbol" w:hAnsi="Symbol" w:hint="default"/>
      </w:rPr>
    </w:lvl>
    <w:lvl w:ilvl="4" w:tplc="08090003">
      <w:start w:val="1"/>
      <w:numFmt w:val="bullet"/>
      <w:lvlText w:val="o"/>
      <w:lvlJc w:val="left"/>
      <w:pPr>
        <w:ind w:left="4172" w:hanging="360"/>
      </w:pPr>
      <w:rPr>
        <w:rFonts w:ascii="Courier New" w:hAnsi="Courier New" w:cs="Courier New" w:hint="default"/>
      </w:rPr>
    </w:lvl>
    <w:lvl w:ilvl="5" w:tplc="08090005">
      <w:start w:val="1"/>
      <w:numFmt w:val="bullet"/>
      <w:lvlText w:val=""/>
      <w:lvlJc w:val="left"/>
      <w:pPr>
        <w:ind w:left="4892" w:hanging="360"/>
      </w:pPr>
      <w:rPr>
        <w:rFonts w:ascii="Wingdings" w:hAnsi="Wingdings" w:hint="default"/>
      </w:rPr>
    </w:lvl>
    <w:lvl w:ilvl="6" w:tplc="08090001">
      <w:start w:val="1"/>
      <w:numFmt w:val="bullet"/>
      <w:lvlText w:val=""/>
      <w:lvlJc w:val="left"/>
      <w:pPr>
        <w:ind w:left="5612" w:hanging="360"/>
      </w:pPr>
      <w:rPr>
        <w:rFonts w:ascii="Symbol" w:hAnsi="Symbol" w:hint="default"/>
      </w:rPr>
    </w:lvl>
    <w:lvl w:ilvl="7" w:tplc="08090003">
      <w:start w:val="1"/>
      <w:numFmt w:val="bullet"/>
      <w:lvlText w:val="o"/>
      <w:lvlJc w:val="left"/>
      <w:pPr>
        <w:ind w:left="6332" w:hanging="360"/>
      </w:pPr>
      <w:rPr>
        <w:rFonts w:ascii="Courier New" w:hAnsi="Courier New" w:cs="Courier New" w:hint="default"/>
      </w:rPr>
    </w:lvl>
    <w:lvl w:ilvl="8" w:tplc="08090005">
      <w:start w:val="1"/>
      <w:numFmt w:val="bullet"/>
      <w:lvlText w:val=""/>
      <w:lvlJc w:val="left"/>
      <w:pPr>
        <w:ind w:left="7052" w:hanging="360"/>
      </w:pPr>
      <w:rPr>
        <w:rFonts w:ascii="Wingdings" w:hAnsi="Wingdings" w:hint="default"/>
      </w:rPr>
    </w:lvl>
  </w:abstractNum>
  <w:abstractNum w:abstractNumId="2"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3" w15:restartNumberingAfterBreak="0">
    <w:nsid w:val="7DE34FBA"/>
    <w:multiLevelType w:val="hybridMultilevel"/>
    <w:tmpl w:val="33B6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08729">
    <w:abstractNumId w:val="2"/>
  </w:num>
  <w:num w:numId="2" w16cid:durableId="1654286426">
    <w:abstractNumId w:val="0"/>
  </w:num>
  <w:num w:numId="3" w16cid:durableId="1880313100">
    <w:abstractNumId w:val="1"/>
  </w:num>
  <w:num w:numId="4" w16cid:durableId="194059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DE"/>
    <w:rsid w:val="00037E85"/>
    <w:rsid w:val="000660E9"/>
    <w:rsid w:val="00076601"/>
    <w:rsid w:val="000B15B8"/>
    <w:rsid w:val="001028B6"/>
    <w:rsid w:val="00116BB6"/>
    <w:rsid w:val="00176056"/>
    <w:rsid w:val="001B435B"/>
    <w:rsid w:val="00281BE7"/>
    <w:rsid w:val="002C0690"/>
    <w:rsid w:val="002D1E01"/>
    <w:rsid w:val="002E42E2"/>
    <w:rsid w:val="002F2A85"/>
    <w:rsid w:val="00332B59"/>
    <w:rsid w:val="00445298"/>
    <w:rsid w:val="004770DA"/>
    <w:rsid w:val="004812B3"/>
    <w:rsid w:val="004B6273"/>
    <w:rsid w:val="004F7A0B"/>
    <w:rsid w:val="00520E67"/>
    <w:rsid w:val="00540411"/>
    <w:rsid w:val="0054446E"/>
    <w:rsid w:val="005E07F6"/>
    <w:rsid w:val="005E12CF"/>
    <w:rsid w:val="005F03AA"/>
    <w:rsid w:val="005F5219"/>
    <w:rsid w:val="00630D18"/>
    <w:rsid w:val="00682727"/>
    <w:rsid w:val="006C705A"/>
    <w:rsid w:val="00775325"/>
    <w:rsid w:val="00777016"/>
    <w:rsid w:val="007C6CD2"/>
    <w:rsid w:val="00826384"/>
    <w:rsid w:val="00836F39"/>
    <w:rsid w:val="00844FA3"/>
    <w:rsid w:val="00876334"/>
    <w:rsid w:val="008B67F8"/>
    <w:rsid w:val="008E6D26"/>
    <w:rsid w:val="008F3778"/>
    <w:rsid w:val="00990F87"/>
    <w:rsid w:val="00992AEB"/>
    <w:rsid w:val="009E6557"/>
    <w:rsid w:val="00A1531C"/>
    <w:rsid w:val="00A45C5C"/>
    <w:rsid w:val="00A55F8D"/>
    <w:rsid w:val="00A97E5E"/>
    <w:rsid w:val="00AD5CA9"/>
    <w:rsid w:val="00B54609"/>
    <w:rsid w:val="00BC6FE3"/>
    <w:rsid w:val="00BE71A5"/>
    <w:rsid w:val="00C2196F"/>
    <w:rsid w:val="00C431D8"/>
    <w:rsid w:val="00C43F76"/>
    <w:rsid w:val="00C82B76"/>
    <w:rsid w:val="00C91D23"/>
    <w:rsid w:val="00D00D39"/>
    <w:rsid w:val="00D341DE"/>
    <w:rsid w:val="00D654E2"/>
    <w:rsid w:val="00D90B29"/>
    <w:rsid w:val="00D91D19"/>
    <w:rsid w:val="00DE7DCB"/>
    <w:rsid w:val="00E030CF"/>
    <w:rsid w:val="00E54206"/>
    <w:rsid w:val="00E765F2"/>
    <w:rsid w:val="00ED1215"/>
    <w:rsid w:val="00EE605A"/>
    <w:rsid w:val="00EF012A"/>
    <w:rsid w:val="00EF6427"/>
    <w:rsid w:val="00F026E4"/>
    <w:rsid w:val="00F238E4"/>
    <w:rsid w:val="00F35DFF"/>
    <w:rsid w:val="00F412E7"/>
    <w:rsid w:val="00F9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1653"/>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character" w:styleId="CommentReference">
    <w:name w:val="annotation reference"/>
    <w:basedOn w:val="DefaultParagraphFont"/>
    <w:uiPriority w:val="99"/>
    <w:semiHidden/>
    <w:unhideWhenUsed/>
    <w:rsid w:val="004770DA"/>
    <w:rPr>
      <w:sz w:val="16"/>
      <w:szCs w:val="16"/>
    </w:rPr>
  </w:style>
  <w:style w:type="paragraph" w:styleId="CommentText">
    <w:name w:val="annotation text"/>
    <w:basedOn w:val="Normal"/>
    <w:link w:val="CommentTextChar"/>
    <w:uiPriority w:val="99"/>
    <w:semiHidden/>
    <w:unhideWhenUsed/>
    <w:rsid w:val="004770DA"/>
    <w:pPr>
      <w:widowControl/>
      <w:spacing w:after="200"/>
    </w:pPr>
    <w:rPr>
      <w:sz w:val="20"/>
      <w:szCs w:val="20"/>
      <w:lang w:val="en-GB"/>
    </w:rPr>
  </w:style>
  <w:style w:type="character" w:customStyle="1" w:styleId="CommentTextChar">
    <w:name w:val="Comment Text Char"/>
    <w:basedOn w:val="DefaultParagraphFont"/>
    <w:link w:val="CommentText"/>
    <w:uiPriority w:val="99"/>
    <w:semiHidden/>
    <w:rsid w:val="004770DA"/>
    <w:rPr>
      <w:sz w:val="20"/>
      <w:szCs w:val="20"/>
    </w:rPr>
  </w:style>
  <w:style w:type="paragraph" w:styleId="ListParagraph">
    <w:name w:val="List Paragraph"/>
    <w:basedOn w:val="Normal"/>
    <w:uiPriority w:val="34"/>
    <w:qFormat/>
    <w:rsid w:val="00E5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9515">
      <w:bodyDiv w:val="1"/>
      <w:marLeft w:val="0"/>
      <w:marRight w:val="0"/>
      <w:marTop w:val="0"/>
      <w:marBottom w:val="0"/>
      <w:divBdr>
        <w:top w:val="none" w:sz="0" w:space="0" w:color="auto"/>
        <w:left w:val="none" w:sz="0" w:space="0" w:color="auto"/>
        <w:bottom w:val="none" w:sz="0" w:space="0" w:color="auto"/>
        <w:right w:val="none" w:sz="0" w:space="0" w:color="auto"/>
      </w:divBdr>
    </w:div>
    <w:div w:id="16114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BC13-5DC9-4501-9C7D-2933F3B7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Thompson, Susan</cp:lastModifiedBy>
  <cp:revision>2</cp:revision>
  <cp:lastPrinted>2018-04-18T08:13:00Z</cp:lastPrinted>
  <dcterms:created xsi:type="dcterms:W3CDTF">2026-01-12T14:52:00Z</dcterms:created>
  <dcterms:modified xsi:type="dcterms:W3CDTF">2026-01-12T14:52:00Z</dcterms:modified>
</cp:coreProperties>
</file>